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07DE" w14:textId="77777777" w:rsidR="00C453E9" w:rsidRPr="00EF4F69" w:rsidRDefault="00476BB5" w:rsidP="00D11F6C">
      <w:pPr>
        <w:spacing w:after="0" w:line="240" w:lineRule="auto"/>
        <w:jc w:val="both"/>
        <w:rPr>
          <w:rFonts w:asciiTheme="majorHAnsi" w:hAnsiTheme="majorHAnsi"/>
        </w:rPr>
      </w:pPr>
      <w:r w:rsidRPr="00EF4F69">
        <w:rPr>
          <w:rFonts w:asciiTheme="majorHAnsi" w:hAnsiTheme="majorHAnsi"/>
        </w:rPr>
        <w:t xml:space="preserve">Temeljem članka 30. stavka 1. Zakona o komunalnom gospodarstvu (NARODNE NOVINE br. 68/18, 110/18) te suglasnosti Vijeća Grada Novog Vinodolskog KLASA:_______________, URBROJ:____________, </w:t>
      </w:r>
      <w:r w:rsidR="0035231C">
        <w:rPr>
          <w:rFonts w:asciiTheme="majorHAnsi" w:hAnsiTheme="majorHAnsi"/>
        </w:rPr>
        <w:t>od</w:t>
      </w:r>
      <w:r w:rsidRPr="00EF4F69">
        <w:rPr>
          <w:rFonts w:asciiTheme="majorHAnsi" w:hAnsiTheme="majorHAnsi"/>
        </w:rPr>
        <w:t xml:space="preserve"> dana _____________, Direktor Komunalnog trgovačkog društva IVANJ d.o.o. donio je</w:t>
      </w:r>
    </w:p>
    <w:p w14:paraId="77678FB6" w14:textId="77777777" w:rsidR="00C604A6" w:rsidRPr="00EF4F69" w:rsidRDefault="00C604A6" w:rsidP="00D11F6C">
      <w:pPr>
        <w:spacing w:after="0" w:line="240" w:lineRule="auto"/>
        <w:jc w:val="center"/>
        <w:rPr>
          <w:rFonts w:asciiTheme="majorHAnsi" w:hAnsiTheme="majorHAnsi"/>
        </w:rPr>
      </w:pPr>
    </w:p>
    <w:p w14:paraId="7CE62B5C" w14:textId="5738DA29" w:rsidR="004C437E" w:rsidRDefault="004C437E" w:rsidP="00D11F6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IZMJENU I DOPUNU </w:t>
      </w:r>
    </w:p>
    <w:p w14:paraId="5B011E92" w14:textId="50EF3313" w:rsidR="00476BB5" w:rsidRPr="00F249F9" w:rsidRDefault="00476BB5" w:rsidP="00D11F6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249F9">
        <w:rPr>
          <w:rFonts w:asciiTheme="majorHAnsi" w:hAnsiTheme="majorHAnsi"/>
          <w:b/>
          <w:sz w:val="24"/>
          <w:szCs w:val="24"/>
        </w:rPr>
        <w:t>OPĆ</w:t>
      </w:r>
      <w:r w:rsidR="004C437E">
        <w:rPr>
          <w:rFonts w:asciiTheme="majorHAnsi" w:hAnsiTheme="majorHAnsi"/>
          <w:b/>
          <w:sz w:val="24"/>
          <w:szCs w:val="24"/>
        </w:rPr>
        <w:t>IH</w:t>
      </w:r>
      <w:r w:rsidRPr="00F249F9">
        <w:rPr>
          <w:rFonts w:asciiTheme="majorHAnsi" w:hAnsiTheme="majorHAnsi"/>
          <w:b/>
          <w:sz w:val="24"/>
          <w:szCs w:val="24"/>
        </w:rPr>
        <w:t xml:space="preserve"> UVJET</w:t>
      </w:r>
      <w:r w:rsidR="004C437E">
        <w:rPr>
          <w:rFonts w:asciiTheme="majorHAnsi" w:hAnsiTheme="majorHAnsi"/>
          <w:b/>
          <w:sz w:val="24"/>
          <w:szCs w:val="24"/>
        </w:rPr>
        <w:t>A</w:t>
      </w:r>
    </w:p>
    <w:p w14:paraId="54FE9EC7" w14:textId="77777777" w:rsidR="00476BB5" w:rsidRPr="00F249F9" w:rsidRDefault="00C604A6" w:rsidP="00D11F6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249F9">
        <w:rPr>
          <w:rFonts w:asciiTheme="majorHAnsi" w:hAnsiTheme="majorHAnsi"/>
          <w:b/>
          <w:sz w:val="24"/>
          <w:szCs w:val="24"/>
        </w:rPr>
        <w:t>u</w:t>
      </w:r>
      <w:r w:rsidR="00476BB5" w:rsidRPr="00F249F9">
        <w:rPr>
          <w:rFonts w:asciiTheme="majorHAnsi" w:hAnsiTheme="majorHAnsi"/>
          <w:b/>
          <w:sz w:val="24"/>
          <w:szCs w:val="24"/>
        </w:rPr>
        <w:t xml:space="preserve">sluge pakiranja na uređenim javnim površinama </w:t>
      </w:r>
    </w:p>
    <w:p w14:paraId="471E2D08" w14:textId="77777777" w:rsidR="00C604A6" w:rsidRPr="00EF4F69" w:rsidRDefault="00C604A6" w:rsidP="00D11F6C">
      <w:pPr>
        <w:spacing w:after="0" w:line="240" w:lineRule="auto"/>
        <w:jc w:val="both"/>
        <w:rPr>
          <w:rFonts w:asciiTheme="majorHAnsi" w:hAnsiTheme="majorHAnsi"/>
        </w:rPr>
      </w:pPr>
    </w:p>
    <w:p w14:paraId="35F06251" w14:textId="77777777" w:rsidR="00476BB5" w:rsidRPr="00EF4F69" w:rsidRDefault="00476BB5" w:rsidP="00D11F6C">
      <w:pPr>
        <w:spacing w:after="0" w:line="240" w:lineRule="auto"/>
        <w:jc w:val="center"/>
        <w:rPr>
          <w:rFonts w:asciiTheme="majorHAnsi" w:hAnsiTheme="majorHAnsi"/>
        </w:rPr>
      </w:pPr>
      <w:r w:rsidRPr="00EF4F69">
        <w:rPr>
          <w:rFonts w:asciiTheme="majorHAnsi" w:hAnsiTheme="majorHAnsi"/>
        </w:rPr>
        <w:t>Članak 1.</w:t>
      </w:r>
    </w:p>
    <w:p w14:paraId="565C3316" w14:textId="77777777" w:rsidR="00D50DB9" w:rsidRDefault="004C437E" w:rsidP="00D11F6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Općim uvjetima usluge parkiranja na uređenim javnim površinama (Službene novine Primorsko-goranske županije br. 17/19) </w:t>
      </w:r>
      <w:bookmarkStart w:id="0" w:name="_Hlk101528954"/>
      <w:r w:rsidR="00D50DB9">
        <w:rPr>
          <w:rFonts w:asciiTheme="majorHAnsi" w:hAnsiTheme="majorHAnsi"/>
        </w:rPr>
        <w:t>u članku 4. stavak 1. dodaje se iza druge alineje nova alineja koja glasi:</w:t>
      </w:r>
    </w:p>
    <w:p w14:paraId="19FACFED" w14:textId="729AF4C3" w:rsidR="00427B65" w:rsidRPr="00EF4F69" w:rsidRDefault="00D50DB9" w:rsidP="00D11F6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„-tjedna povlaštena parkirna karta, odnosno karta pod povoljnijim uvjetima“. </w:t>
      </w:r>
    </w:p>
    <w:bookmarkEnd w:id="0"/>
    <w:p w14:paraId="1D591D3B" w14:textId="77777777" w:rsidR="0079379C" w:rsidRPr="00EF4F69" w:rsidRDefault="0079379C" w:rsidP="00D11F6C">
      <w:pPr>
        <w:spacing w:after="0" w:line="240" w:lineRule="auto"/>
        <w:jc w:val="both"/>
        <w:rPr>
          <w:rFonts w:asciiTheme="majorHAnsi" w:hAnsiTheme="majorHAnsi"/>
        </w:rPr>
      </w:pPr>
    </w:p>
    <w:p w14:paraId="7EC31DF2" w14:textId="77777777" w:rsidR="00476BB5" w:rsidRPr="00EF4F69" w:rsidRDefault="00476BB5" w:rsidP="00523929">
      <w:pPr>
        <w:spacing w:after="0" w:line="240" w:lineRule="auto"/>
        <w:jc w:val="center"/>
        <w:rPr>
          <w:rFonts w:asciiTheme="majorHAnsi" w:hAnsiTheme="majorHAnsi"/>
        </w:rPr>
      </w:pPr>
      <w:bookmarkStart w:id="1" w:name="_Hlk101529002"/>
      <w:r w:rsidRPr="00EF4F69">
        <w:rPr>
          <w:rFonts w:asciiTheme="majorHAnsi" w:hAnsiTheme="majorHAnsi"/>
        </w:rPr>
        <w:t>Članak 2.</w:t>
      </w:r>
    </w:p>
    <w:p w14:paraId="2B5ADFE7" w14:textId="4E2BF2B9" w:rsidR="007D03DE" w:rsidRDefault="007D03DE" w:rsidP="00D11F6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članku 5. </w:t>
      </w:r>
      <w:bookmarkStart w:id="2" w:name="_Hlk101529543"/>
      <w:r>
        <w:rPr>
          <w:rFonts w:asciiTheme="majorHAnsi" w:hAnsiTheme="majorHAnsi"/>
        </w:rPr>
        <w:t xml:space="preserve">stavak </w:t>
      </w:r>
      <w:r w:rsidR="002210E0">
        <w:rPr>
          <w:rFonts w:asciiTheme="majorHAnsi" w:hAnsiTheme="majorHAnsi"/>
        </w:rPr>
        <w:t>6</w:t>
      </w:r>
      <w:r>
        <w:rPr>
          <w:rFonts w:asciiTheme="majorHAnsi" w:hAnsiTheme="majorHAnsi"/>
        </w:rPr>
        <w:t>. mijenja se na način da sada glasi:</w:t>
      </w:r>
    </w:p>
    <w:bookmarkEnd w:id="2"/>
    <w:p w14:paraId="1E60D1FD" w14:textId="4297AD8C" w:rsidR="00C604A6" w:rsidRPr="00EF4F69" w:rsidRDefault="007D03DE" w:rsidP="00D11F6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Pr="007D03DE">
        <w:rPr>
          <w:rFonts w:asciiTheme="majorHAnsi" w:hAnsiTheme="majorHAnsi"/>
        </w:rPr>
        <w:t>Kupnja dnevne, mjesečne povlaštene parkirne karte i tjedne povlaštene parkirne karte za otvorena i zatvorena javna parkirališta može se ostvariti na blagajni i prodajnim mjestima Isporučitelja usluge i njegovih partnera.</w:t>
      </w:r>
      <w:r>
        <w:rPr>
          <w:rFonts w:asciiTheme="majorHAnsi" w:hAnsiTheme="majorHAnsi"/>
        </w:rPr>
        <w:t>“</w:t>
      </w:r>
    </w:p>
    <w:bookmarkEnd w:id="1"/>
    <w:p w14:paraId="5C6B0A5D" w14:textId="77777777" w:rsidR="00C604A6" w:rsidRPr="00EF4F69" w:rsidRDefault="00C604A6" w:rsidP="00D11F6C">
      <w:pPr>
        <w:spacing w:after="0" w:line="240" w:lineRule="auto"/>
        <w:jc w:val="both"/>
        <w:rPr>
          <w:rFonts w:asciiTheme="majorHAnsi" w:hAnsiTheme="majorHAnsi"/>
        </w:rPr>
      </w:pPr>
    </w:p>
    <w:p w14:paraId="1179852E" w14:textId="77777777" w:rsidR="00C604A6" w:rsidRPr="00EF4F69" w:rsidRDefault="00C604A6" w:rsidP="00523929">
      <w:pPr>
        <w:spacing w:after="0" w:line="240" w:lineRule="auto"/>
        <w:jc w:val="center"/>
        <w:rPr>
          <w:rFonts w:asciiTheme="majorHAnsi" w:hAnsiTheme="majorHAnsi"/>
        </w:rPr>
      </w:pPr>
      <w:r w:rsidRPr="00EF4F69">
        <w:rPr>
          <w:rFonts w:asciiTheme="majorHAnsi" w:hAnsiTheme="majorHAnsi"/>
        </w:rPr>
        <w:t>Članak 3.</w:t>
      </w:r>
    </w:p>
    <w:p w14:paraId="439F517C" w14:textId="5E7239CA" w:rsidR="002210E0" w:rsidRDefault="002210E0" w:rsidP="002210E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članku 6. dodaje se stavak 5. koji glasi:</w:t>
      </w:r>
    </w:p>
    <w:p w14:paraId="5205C8C7" w14:textId="7D2E5F4C" w:rsidR="002210E0" w:rsidRPr="00EF4F69" w:rsidRDefault="002210E0" w:rsidP="002210E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Pr="002210E0">
        <w:rPr>
          <w:rFonts w:asciiTheme="majorHAnsi" w:hAnsiTheme="majorHAnsi"/>
        </w:rPr>
        <w:t>Parkiranje vozila na javnom parkiralištu Obala Petra Krešimira IV. ograničeno je na vrijeme od 12 sati, osim za vozila s povlaštenom parkirnom kartom ili rezerviranim parkirališnim mjestima</w:t>
      </w:r>
      <w:r w:rsidRPr="007D03DE">
        <w:rPr>
          <w:rFonts w:asciiTheme="majorHAnsi" w:hAnsiTheme="majorHAnsi"/>
        </w:rPr>
        <w:t>.</w:t>
      </w:r>
      <w:r>
        <w:rPr>
          <w:rFonts w:asciiTheme="majorHAnsi" w:hAnsiTheme="majorHAnsi"/>
        </w:rPr>
        <w:t>“</w:t>
      </w:r>
    </w:p>
    <w:p w14:paraId="55988FEC" w14:textId="77777777" w:rsidR="008E1AF0" w:rsidRDefault="008E1AF0" w:rsidP="00523929">
      <w:pPr>
        <w:spacing w:after="0" w:line="240" w:lineRule="auto"/>
        <w:jc w:val="center"/>
        <w:rPr>
          <w:rFonts w:asciiTheme="majorHAnsi" w:hAnsiTheme="majorHAnsi"/>
        </w:rPr>
      </w:pPr>
    </w:p>
    <w:p w14:paraId="1C37B27C" w14:textId="3B53E0EE" w:rsidR="008E1AF0" w:rsidRPr="00EF4F69" w:rsidRDefault="008E1AF0" w:rsidP="008E1AF0">
      <w:pPr>
        <w:spacing w:after="0" w:line="240" w:lineRule="auto"/>
        <w:jc w:val="center"/>
        <w:rPr>
          <w:rFonts w:asciiTheme="majorHAnsi" w:hAnsiTheme="majorHAnsi"/>
        </w:rPr>
      </w:pPr>
      <w:r w:rsidRPr="00EF4F69">
        <w:rPr>
          <w:rFonts w:asciiTheme="majorHAnsi" w:hAnsiTheme="majorHAnsi"/>
        </w:rPr>
        <w:t xml:space="preserve">Članak </w:t>
      </w:r>
      <w:r w:rsidR="000A01D0">
        <w:rPr>
          <w:rFonts w:asciiTheme="majorHAnsi" w:hAnsiTheme="majorHAnsi"/>
        </w:rPr>
        <w:t>4</w:t>
      </w:r>
      <w:r w:rsidRPr="00EF4F69">
        <w:rPr>
          <w:rFonts w:asciiTheme="majorHAnsi" w:hAnsiTheme="majorHAnsi"/>
        </w:rPr>
        <w:t>.</w:t>
      </w:r>
    </w:p>
    <w:p w14:paraId="1FC711FF" w14:textId="077EA7D8" w:rsidR="008E1AF0" w:rsidRDefault="008E1AF0" w:rsidP="008E1AF0">
      <w:pPr>
        <w:spacing w:after="0" w:line="240" w:lineRule="auto"/>
        <w:jc w:val="both"/>
        <w:rPr>
          <w:rFonts w:asciiTheme="majorHAnsi" w:hAnsiTheme="majorHAnsi"/>
        </w:rPr>
      </w:pPr>
      <w:bookmarkStart w:id="3" w:name="_Hlk101530867"/>
      <w:r>
        <w:rPr>
          <w:rFonts w:asciiTheme="majorHAnsi" w:hAnsiTheme="majorHAnsi"/>
        </w:rPr>
        <w:t>U članku 9. stavak 2. mijenja se na način da sada glasi:</w:t>
      </w:r>
    </w:p>
    <w:bookmarkEnd w:id="3"/>
    <w:p w14:paraId="330A1A09" w14:textId="0E6B8289" w:rsidR="008E1AF0" w:rsidRPr="00EF4F69" w:rsidRDefault="008E1AF0" w:rsidP="008E1A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Pr="008E1AF0">
        <w:rPr>
          <w:rFonts w:asciiTheme="majorHAnsi" w:hAnsiTheme="majorHAnsi"/>
        </w:rPr>
        <w:t>Korisnik javnog parkirališta s naplatom koji koristi javno parkiralište prema ugovoru o parkiranju dužan je platiti dnevnu kartu u roku od osam (8) dana od dana izdavanja dnevne karte. Ukoliko u tom roku to ne učini, Isporučitelj usluge će na kućnu adresu korisnika dostaviti račun koji je isti dužan platiti po dospijeću a ukoliko Isporučitelj nema dovoljno podataka za kreiranje računa</w:t>
      </w:r>
      <w:r>
        <w:rPr>
          <w:rFonts w:asciiTheme="majorHAnsi" w:hAnsiTheme="majorHAnsi"/>
        </w:rPr>
        <w:t xml:space="preserve"> isti se Korisniku neće dostaviti te će Isporučitelj poduzeti sve dopuštene pravne radnje radi naplate iste. “</w:t>
      </w:r>
    </w:p>
    <w:p w14:paraId="0A2655B7" w14:textId="77777777" w:rsidR="008E1AF0" w:rsidRDefault="008E1AF0" w:rsidP="00523929">
      <w:pPr>
        <w:spacing w:after="0" w:line="240" w:lineRule="auto"/>
        <w:jc w:val="center"/>
        <w:rPr>
          <w:rFonts w:asciiTheme="majorHAnsi" w:hAnsiTheme="majorHAnsi"/>
        </w:rPr>
      </w:pPr>
    </w:p>
    <w:p w14:paraId="23282B05" w14:textId="50829008" w:rsidR="00C604A6" w:rsidRPr="00523929" w:rsidRDefault="00C604A6" w:rsidP="00523929">
      <w:pPr>
        <w:spacing w:after="0" w:line="240" w:lineRule="auto"/>
        <w:jc w:val="center"/>
        <w:rPr>
          <w:rFonts w:asciiTheme="majorHAnsi" w:hAnsiTheme="majorHAnsi"/>
        </w:rPr>
      </w:pPr>
      <w:r w:rsidRPr="00523929">
        <w:rPr>
          <w:rFonts w:asciiTheme="majorHAnsi" w:hAnsiTheme="majorHAnsi"/>
        </w:rPr>
        <w:t xml:space="preserve">Članak </w:t>
      </w:r>
      <w:r w:rsidR="000A01D0">
        <w:rPr>
          <w:rFonts w:asciiTheme="majorHAnsi" w:hAnsiTheme="majorHAnsi"/>
        </w:rPr>
        <w:t>5</w:t>
      </w:r>
      <w:r w:rsidRPr="00523929">
        <w:rPr>
          <w:rFonts w:asciiTheme="majorHAnsi" w:hAnsiTheme="majorHAnsi"/>
        </w:rPr>
        <w:t>.</w:t>
      </w:r>
    </w:p>
    <w:p w14:paraId="42CBF01D" w14:textId="2E957B7C" w:rsidR="008E1AF0" w:rsidRDefault="008E1AF0" w:rsidP="008E1A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članku </w:t>
      </w:r>
      <w:r w:rsidR="00D102C5">
        <w:rPr>
          <w:rFonts w:asciiTheme="majorHAnsi" w:hAnsiTheme="majorHAnsi"/>
        </w:rPr>
        <w:t>12</w:t>
      </w:r>
      <w:r>
        <w:rPr>
          <w:rFonts w:asciiTheme="majorHAnsi" w:hAnsiTheme="majorHAnsi"/>
        </w:rPr>
        <w:t xml:space="preserve">. stavak 1. dodaje se iza </w:t>
      </w:r>
      <w:r w:rsidR="00D102C5">
        <w:rPr>
          <w:rFonts w:asciiTheme="majorHAnsi" w:hAnsiTheme="majorHAnsi"/>
        </w:rPr>
        <w:t>treće</w:t>
      </w:r>
      <w:r>
        <w:rPr>
          <w:rFonts w:asciiTheme="majorHAnsi" w:hAnsiTheme="majorHAnsi"/>
        </w:rPr>
        <w:t xml:space="preserve"> alineje nova alineja koja glasi:</w:t>
      </w:r>
    </w:p>
    <w:p w14:paraId="24C7685F" w14:textId="3E8B28D5" w:rsidR="008E1AF0" w:rsidRDefault="008E1AF0" w:rsidP="008E1A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="00D102C5" w:rsidRPr="00D102C5">
        <w:rPr>
          <w:rFonts w:asciiTheme="majorHAnsi" w:hAnsiTheme="majorHAnsi"/>
        </w:rPr>
        <w:t>4. ne koristi važeću parkirnu kartu</w:t>
      </w:r>
      <w:r>
        <w:rPr>
          <w:rFonts w:asciiTheme="majorHAnsi" w:hAnsiTheme="majorHAnsi"/>
        </w:rPr>
        <w:t xml:space="preserve">“. </w:t>
      </w:r>
    </w:p>
    <w:p w14:paraId="0C502856" w14:textId="77777777" w:rsidR="000267B8" w:rsidRPr="00EF4F69" w:rsidRDefault="000267B8" w:rsidP="00D11F6C">
      <w:pPr>
        <w:spacing w:after="0" w:line="240" w:lineRule="auto"/>
        <w:jc w:val="both"/>
        <w:rPr>
          <w:rFonts w:asciiTheme="majorHAnsi" w:hAnsiTheme="majorHAnsi"/>
        </w:rPr>
      </w:pPr>
    </w:p>
    <w:p w14:paraId="7A28181F" w14:textId="11A7E880" w:rsidR="000267B8" w:rsidRPr="00EF4F69" w:rsidRDefault="00003E9D" w:rsidP="00523929">
      <w:pPr>
        <w:spacing w:after="0" w:line="240" w:lineRule="auto"/>
        <w:jc w:val="center"/>
        <w:rPr>
          <w:rFonts w:asciiTheme="majorHAnsi" w:hAnsiTheme="majorHAnsi"/>
        </w:rPr>
      </w:pPr>
      <w:r w:rsidRPr="00EF4F69">
        <w:rPr>
          <w:rFonts w:asciiTheme="majorHAnsi" w:hAnsiTheme="majorHAnsi"/>
        </w:rPr>
        <w:t xml:space="preserve">Članak </w:t>
      </w:r>
      <w:r w:rsidR="000A01D0">
        <w:rPr>
          <w:rFonts w:asciiTheme="majorHAnsi" w:hAnsiTheme="majorHAnsi"/>
        </w:rPr>
        <w:t>6</w:t>
      </w:r>
      <w:r w:rsidRPr="00EF4F69">
        <w:rPr>
          <w:rFonts w:asciiTheme="majorHAnsi" w:hAnsiTheme="majorHAnsi"/>
        </w:rPr>
        <w:t>.</w:t>
      </w:r>
    </w:p>
    <w:p w14:paraId="7C14BBE0" w14:textId="77777777" w:rsidR="00EB3809" w:rsidRDefault="00EB3809" w:rsidP="00D11F6C">
      <w:pPr>
        <w:spacing w:after="0" w:line="240" w:lineRule="auto"/>
        <w:jc w:val="both"/>
        <w:rPr>
          <w:rFonts w:asciiTheme="majorHAnsi" w:hAnsiTheme="majorHAnsi"/>
        </w:rPr>
      </w:pPr>
    </w:p>
    <w:p w14:paraId="7BB97506" w14:textId="77777777" w:rsid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Članak 1</w:t>
      </w:r>
      <w:r w:rsidRPr="00EB3809">
        <w:rPr>
          <w:rFonts w:asciiTheme="majorHAnsi" w:hAnsiTheme="majorHAnsi"/>
        </w:rPr>
        <w:t>6. mijenja se na način da sada glasi:</w:t>
      </w:r>
    </w:p>
    <w:p w14:paraId="2E4CD055" w14:textId="413B515D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Pr="00EB3809">
        <w:rPr>
          <w:rFonts w:asciiTheme="majorHAnsi" w:hAnsiTheme="majorHAnsi"/>
        </w:rPr>
        <w:t>Povlaštene mjesečne parkirne karte izdaju se isključivo pod uvjetom da je izdavanje mjesečne povlaštene parkirne karte zatraženo i dobiveno prije izdavanja dnevne parkirne karte.</w:t>
      </w:r>
    </w:p>
    <w:p w14:paraId="00FAA578" w14:textId="77777777" w:rsid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</w:p>
    <w:p w14:paraId="53E12644" w14:textId="4EA32C71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 w:rsidRPr="00EB3809">
        <w:rPr>
          <w:rFonts w:asciiTheme="majorHAnsi" w:hAnsiTheme="majorHAnsi"/>
        </w:rPr>
        <w:t xml:space="preserve">Iznimno od navedenoga, ukoliko je izdavanje </w:t>
      </w:r>
      <w:r w:rsidR="009E0524">
        <w:rPr>
          <w:rFonts w:asciiTheme="majorHAnsi" w:hAnsiTheme="majorHAnsi"/>
        </w:rPr>
        <w:t xml:space="preserve">mjesečne </w:t>
      </w:r>
      <w:r w:rsidRPr="00EB3809">
        <w:rPr>
          <w:rFonts w:asciiTheme="majorHAnsi" w:hAnsiTheme="majorHAnsi"/>
        </w:rPr>
        <w:t>povlaštene parkirne karte zatraženo u roku od jednoga dana nakon izdavanja dnevne parkirne karte, istu je moguće zam</w:t>
      </w:r>
      <w:r>
        <w:rPr>
          <w:rFonts w:asciiTheme="majorHAnsi" w:hAnsiTheme="majorHAnsi"/>
        </w:rPr>
        <w:t>i</w:t>
      </w:r>
      <w:r w:rsidRPr="00EB3809">
        <w:rPr>
          <w:rFonts w:asciiTheme="majorHAnsi" w:hAnsiTheme="majorHAnsi"/>
        </w:rPr>
        <w:t xml:space="preserve">jeniti za </w:t>
      </w:r>
      <w:r w:rsidR="009E0524">
        <w:rPr>
          <w:rFonts w:asciiTheme="majorHAnsi" w:hAnsiTheme="majorHAnsi"/>
        </w:rPr>
        <w:t xml:space="preserve">mjesečnu </w:t>
      </w:r>
      <w:r w:rsidRPr="00EB3809">
        <w:rPr>
          <w:rFonts w:asciiTheme="majorHAnsi" w:hAnsiTheme="majorHAnsi"/>
        </w:rPr>
        <w:t>povlaštenu parkirnu kartu uz odobrenje Isporučitelja usluge.</w:t>
      </w:r>
    </w:p>
    <w:p w14:paraId="7F85F34A" w14:textId="77777777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</w:p>
    <w:p w14:paraId="50D34FFF" w14:textId="2EAF2411" w:rsid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 w:rsidRPr="00EB3809">
        <w:rPr>
          <w:rFonts w:asciiTheme="majorHAnsi" w:hAnsiTheme="majorHAnsi"/>
        </w:rPr>
        <w:t xml:space="preserve">Pravo na povlaštenu mjesečnu parkirnu kartu u periodu od </w:t>
      </w:r>
      <w:r w:rsidR="003428D6">
        <w:rPr>
          <w:rFonts w:asciiTheme="majorHAnsi" w:hAnsiTheme="majorHAnsi"/>
        </w:rPr>
        <w:t>01.10</w:t>
      </w:r>
      <w:r w:rsidRPr="00EB3809">
        <w:rPr>
          <w:rFonts w:asciiTheme="majorHAnsi" w:hAnsiTheme="majorHAnsi"/>
        </w:rPr>
        <w:t xml:space="preserve">. do </w:t>
      </w:r>
      <w:r w:rsidR="003428D6">
        <w:rPr>
          <w:rFonts w:asciiTheme="majorHAnsi" w:hAnsiTheme="majorHAnsi"/>
        </w:rPr>
        <w:t>31</w:t>
      </w:r>
      <w:r w:rsidRPr="00EB3809">
        <w:rPr>
          <w:rFonts w:asciiTheme="majorHAnsi" w:hAnsiTheme="majorHAnsi"/>
        </w:rPr>
        <w:t>.05. imaju sve pravne osobe i fizičke osobe.</w:t>
      </w:r>
    </w:p>
    <w:p w14:paraId="6E334B10" w14:textId="77777777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</w:p>
    <w:p w14:paraId="55B0DC0D" w14:textId="4881E943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bookmarkStart w:id="4" w:name="_Hlk101529975"/>
      <w:r w:rsidRPr="00EB3809">
        <w:rPr>
          <w:rFonts w:asciiTheme="majorHAnsi" w:hAnsiTheme="majorHAnsi"/>
        </w:rPr>
        <w:t xml:space="preserve">Pravo na povlaštenu mjesečnu parkirnu kartu u periodu od </w:t>
      </w:r>
      <w:r w:rsidR="003428D6">
        <w:rPr>
          <w:rFonts w:asciiTheme="majorHAnsi" w:hAnsiTheme="majorHAnsi"/>
        </w:rPr>
        <w:t>01</w:t>
      </w:r>
      <w:r w:rsidRPr="00EB3809">
        <w:rPr>
          <w:rFonts w:asciiTheme="majorHAnsi" w:hAnsiTheme="majorHAnsi"/>
        </w:rPr>
        <w:t>.0</w:t>
      </w:r>
      <w:r w:rsidR="003428D6">
        <w:rPr>
          <w:rFonts w:asciiTheme="majorHAnsi" w:hAnsiTheme="majorHAnsi"/>
        </w:rPr>
        <w:t>6</w:t>
      </w:r>
      <w:r w:rsidRPr="00EB3809">
        <w:rPr>
          <w:rFonts w:asciiTheme="majorHAnsi" w:hAnsiTheme="majorHAnsi"/>
        </w:rPr>
        <w:t xml:space="preserve">. do </w:t>
      </w:r>
      <w:r w:rsidR="003428D6">
        <w:rPr>
          <w:rFonts w:asciiTheme="majorHAnsi" w:hAnsiTheme="majorHAnsi"/>
        </w:rPr>
        <w:t>30</w:t>
      </w:r>
      <w:r w:rsidRPr="00EB3809">
        <w:rPr>
          <w:rFonts w:asciiTheme="majorHAnsi" w:hAnsiTheme="majorHAnsi"/>
        </w:rPr>
        <w:t>.09. imaju:</w:t>
      </w:r>
    </w:p>
    <w:bookmarkEnd w:id="4"/>
    <w:p w14:paraId="7CF6C692" w14:textId="77777777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</w:p>
    <w:p w14:paraId="222CC5CD" w14:textId="77777777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</w:p>
    <w:p w14:paraId="2AAD1F91" w14:textId="77777777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</w:p>
    <w:p w14:paraId="4EA0CC33" w14:textId="1275D120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bookmarkStart w:id="5" w:name="_Hlk101529614"/>
      <w:r w:rsidRPr="00EB3809">
        <w:rPr>
          <w:rFonts w:asciiTheme="majorHAnsi" w:hAnsiTheme="majorHAnsi"/>
        </w:rPr>
        <w:t>fizičk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osob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koj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</w:t>
      </w:r>
      <w:bookmarkEnd w:id="5"/>
      <w:r w:rsidRPr="00EB3809">
        <w:rPr>
          <w:rFonts w:asciiTheme="majorHAnsi" w:hAnsiTheme="majorHAnsi"/>
        </w:rPr>
        <w:t>ima</w:t>
      </w:r>
      <w:r>
        <w:rPr>
          <w:rFonts w:asciiTheme="majorHAnsi" w:hAnsiTheme="majorHAnsi"/>
        </w:rPr>
        <w:t>ju</w:t>
      </w:r>
      <w:r w:rsidRPr="00EB3809">
        <w:rPr>
          <w:rFonts w:asciiTheme="majorHAnsi" w:hAnsiTheme="majorHAnsi"/>
        </w:rPr>
        <w:t xml:space="preserve"> prebivalište u zoni naplate parkiranja – jedna povlaštena parkirna karta,</w:t>
      </w:r>
    </w:p>
    <w:p w14:paraId="09C6A828" w14:textId="55E29EE1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EB3809">
        <w:rPr>
          <w:rFonts w:asciiTheme="majorHAnsi" w:hAnsiTheme="majorHAnsi"/>
        </w:rPr>
        <w:t xml:space="preserve"> fizičke osobe koje </w:t>
      </w:r>
      <w:r>
        <w:rPr>
          <w:rFonts w:asciiTheme="majorHAnsi" w:hAnsiTheme="majorHAnsi"/>
        </w:rPr>
        <w:t xml:space="preserve">su </w:t>
      </w:r>
      <w:r w:rsidRPr="00EB3809">
        <w:rPr>
          <w:rFonts w:asciiTheme="majorHAnsi" w:hAnsiTheme="majorHAnsi"/>
        </w:rPr>
        <w:t>registriran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za obavljanje poslovne djelatnosti u zoni naplate parkiranja </w:t>
      </w:r>
      <w:bookmarkStart w:id="6" w:name="_Hlk101783243"/>
      <w:r w:rsidRPr="00EB3809">
        <w:rPr>
          <w:rFonts w:asciiTheme="majorHAnsi" w:hAnsiTheme="majorHAnsi"/>
        </w:rPr>
        <w:t>– jedna povlaštena parkirna karta,</w:t>
      </w:r>
      <w:bookmarkEnd w:id="6"/>
    </w:p>
    <w:p w14:paraId="252DC207" w14:textId="050249D7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EB3809">
        <w:rPr>
          <w:rFonts w:asciiTheme="majorHAnsi" w:hAnsiTheme="majorHAnsi"/>
        </w:rPr>
        <w:t xml:space="preserve">fizičke osobe koje </w:t>
      </w:r>
      <w:r>
        <w:rPr>
          <w:rFonts w:asciiTheme="majorHAnsi" w:hAnsiTheme="majorHAnsi"/>
        </w:rPr>
        <w:t>su</w:t>
      </w:r>
      <w:r w:rsidRPr="00EB3809">
        <w:rPr>
          <w:rFonts w:asciiTheme="majorHAnsi" w:hAnsiTheme="majorHAnsi"/>
        </w:rPr>
        <w:t xml:space="preserve"> zaposlen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u zoni naplate parkiranja – jedna povlaštena parkirna karta,</w:t>
      </w:r>
    </w:p>
    <w:p w14:paraId="6779428F" w14:textId="7B2CBA14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bookmarkStart w:id="7" w:name="_Hlk101530061"/>
      <w:r>
        <w:rPr>
          <w:rFonts w:asciiTheme="majorHAnsi" w:hAnsiTheme="majorHAnsi"/>
        </w:rPr>
        <w:t xml:space="preserve">4. </w:t>
      </w:r>
      <w:r w:rsidRPr="00EB3809">
        <w:rPr>
          <w:rFonts w:asciiTheme="majorHAnsi" w:hAnsiTheme="majorHAnsi"/>
        </w:rPr>
        <w:t>fizičk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osob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koj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obavlja djelatnost pružanja ugostiteljske usluge u domaćinstvu – iznajmljivanje soba, apartmana, kuća za odmor u domaćinstvu i kampova u domaćinstvu na području na kojem se obavlja naplata parkiranja – najviše do četiri povlaštene karte za potrebe obavljanja usluga,</w:t>
      </w:r>
    </w:p>
    <w:p w14:paraId="31FB54BF" w14:textId="6AA82A04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EB3809">
        <w:rPr>
          <w:rFonts w:asciiTheme="majorHAnsi" w:hAnsiTheme="majorHAnsi"/>
        </w:rPr>
        <w:t>pravn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osob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i fizičk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osob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koj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obavlj</w:t>
      </w:r>
      <w:r>
        <w:rPr>
          <w:rFonts w:asciiTheme="majorHAnsi" w:hAnsiTheme="majorHAnsi"/>
        </w:rPr>
        <w:t>aju</w:t>
      </w:r>
      <w:r w:rsidRPr="00EB3809">
        <w:rPr>
          <w:rFonts w:asciiTheme="majorHAnsi" w:hAnsiTheme="majorHAnsi"/>
        </w:rPr>
        <w:t xml:space="preserve"> djelatnost pružanja usluga u ugostiteljstvu – hoteli, pansioni, kampovi i drugi ugostiteljski objekti za smještaj na području na kojem se obavlja naplata parkiranja ovisno o raspoloživim kapacitetima, o čemu odlučuje Isporučitelj usluge,</w:t>
      </w:r>
    </w:p>
    <w:bookmarkEnd w:id="7"/>
    <w:p w14:paraId="11EEF357" w14:textId="7AA0B780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EB3809">
        <w:rPr>
          <w:rFonts w:asciiTheme="majorHAnsi" w:hAnsiTheme="majorHAnsi"/>
        </w:rPr>
        <w:t>pravn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osob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koja posluje u zoni naplate parkiranja – jedna povlaštena karta,</w:t>
      </w:r>
    </w:p>
    <w:p w14:paraId="16F9FCD1" w14:textId="5455329A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EB3809">
        <w:rPr>
          <w:rFonts w:asciiTheme="majorHAnsi" w:hAnsiTheme="majorHAnsi"/>
        </w:rPr>
        <w:t>fizičk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osob</w:t>
      </w:r>
      <w:r>
        <w:rPr>
          <w:rFonts w:asciiTheme="majorHAnsi" w:hAnsiTheme="majorHAnsi"/>
        </w:rPr>
        <w:t>e</w:t>
      </w:r>
      <w:r w:rsidRPr="00EB3809">
        <w:rPr>
          <w:rFonts w:asciiTheme="majorHAnsi" w:hAnsiTheme="majorHAnsi"/>
        </w:rPr>
        <w:t xml:space="preserve"> koja je vlasnik nekretnine, kuće za odmor u zoni naplate parkiranja – jedna povlaštena parkirna karta.</w:t>
      </w:r>
    </w:p>
    <w:p w14:paraId="0F6497D9" w14:textId="77777777" w:rsidR="00EB3809" w:rsidRP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</w:p>
    <w:p w14:paraId="25C0EA4E" w14:textId="20F8EC98" w:rsidR="00EB3809" w:rsidRDefault="00EB3809" w:rsidP="00EB3809">
      <w:pPr>
        <w:spacing w:after="0" w:line="240" w:lineRule="auto"/>
        <w:jc w:val="both"/>
        <w:rPr>
          <w:rFonts w:asciiTheme="majorHAnsi" w:hAnsiTheme="majorHAnsi"/>
        </w:rPr>
      </w:pPr>
      <w:r w:rsidRPr="00EB3809">
        <w:rPr>
          <w:rFonts w:asciiTheme="majorHAnsi" w:hAnsiTheme="majorHAnsi"/>
        </w:rPr>
        <w:t>Ukoliko neka osoba ispunjava više kriterija za izdavanje povlaštene parkirne karte za jedno vozilo (po njegovom odabiru) primijenit će se jeftiniji kriterij, a za ostala vozila skuplji kriterij.</w:t>
      </w:r>
      <w:r>
        <w:rPr>
          <w:rFonts w:asciiTheme="majorHAnsi" w:hAnsiTheme="majorHAnsi"/>
        </w:rPr>
        <w:t>“</w:t>
      </w:r>
    </w:p>
    <w:p w14:paraId="3C2129A3" w14:textId="77777777" w:rsidR="00EB3809" w:rsidRDefault="00EB3809" w:rsidP="00D11F6C">
      <w:pPr>
        <w:spacing w:after="0" w:line="240" w:lineRule="auto"/>
        <w:jc w:val="both"/>
        <w:rPr>
          <w:rFonts w:asciiTheme="majorHAnsi" w:hAnsiTheme="majorHAnsi"/>
        </w:rPr>
      </w:pPr>
    </w:p>
    <w:p w14:paraId="461641EB" w14:textId="77777777" w:rsidR="00EB3809" w:rsidRDefault="00EB3809" w:rsidP="00D11F6C">
      <w:pPr>
        <w:spacing w:after="0" w:line="240" w:lineRule="auto"/>
        <w:jc w:val="both"/>
        <w:rPr>
          <w:rFonts w:asciiTheme="majorHAnsi" w:hAnsiTheme="majorHAnsi"/>
        </w:rPr>
      </w:pPr>
    </w:p>
    <w:p w14:paraId="72641816" w14:textId="1BC31393" w:rsidR="00FF3DEF" w:rsidRPr="00EF4F69" w:rsidRDefault="00FF3DEF" w:rsidP="001E2951">
      <w:pPr>
        <w:spacing w:after="0" w:line="240" w:lineRule="auto"/>
        <w:jc w:val="center"/>
        <w:rPr>
          <w:rFonts w:asciiTheme="majorHAnsi" w:hAnsiTheme="majorHAnsi"/>
        </w:rPr>
      </w:pPr>
      <w:r w:rsidRPr="00EF4F69">
        <w:rPr>
          <w:rFonts w:asciiTheme="majorHAnsi" w:hAnsiTheme="majorHAnsi"/>
        </w:rPr>
        <w:t xml:space="preserve">Članak </w:t>
      </w:r>
      <w:r w:rsidR="000A01D0">
        <w:rPr>
          <w:rFonts w:asciiTheme="majorHAnsi" w:hAnsiTheme="majorHAnsi"/>
        </w:rPr>
        <w:t>7</w:t>
      </w:r>
      <w:r w:rsidRPr="00EF4F69">
        <w:rPr>
          <w:rFonts w:asciiTheme="majorHAnsi" w:hAnsiTheme="majorHAnsi"/>
        </w:rPr>
        <w:t>.</w:t>
      </w:r>
    </w:p>
    <w:p w14:paraId="7B02435E" w14:textId="5A76329C" w:rsidR="00347F4B" w:rsidRDefault="00347F4B" w:rsidP="001D5A6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Iza članka 16. dodaje se članak 17. koji glasi:</w:t>
      </w:r>
    </w:p>
    <w:p w14:paraId="03806830" w14:textId="335D51B3" w:rsidR="00347F4B" w:rsidRDefault="00347F4B" w:rsidP="001D5A6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bookmarkStart w:id="8" w:name="_Hlk101529934"/>
      <w:r>
        <w:rPr>
          <w:rFonts w:asciiTheme="majorHAnsi" w:hAnsiTheme="majorHAnsi"/>
        </w:rPr>
        <w:t>Tjedne povlaštene</w:t>
      </w:r>
      <w:r w:rsidRPr="00347F4B">
        <w:rPr>
          <w:rFonts w:asciiTheme="majorHAnsi" w:hAnsiTheme="majorHAnsi"/>
        </w:rPr>
        <w:t xml:space="preserve"> parkirne karte </w:t>
      </w:r>
      <w:bookmarkEnd w:id="8"/>
      <w:r w:rsidRPr="00347F4B">
        <w:rPr>
          <w:rFonts w:asciiTheme="majorHAnsi" w:hAnsiTheme="majorHAnsi"/>
        </w:rPr>
        <w:t xml:space="preserve">izdaju se isključivo pod uvjetom da je izdavanje </w:t>
      </w:r>
      <w:r>
        <w:rPr>
          <w:rFonts w:asciiTheme="majorHAnsi" w:hAnsiTheme="majorHAnsi"/>
        </w:rPr>
        <w:t xml:space="preserve">tjedne </w:t>
      </w:r>
      <w:r w:rsidRPr="00347F4B">
        <w:rPr>
          <w:rFonts w:asciiTheme="majorHAnsi" w:hAnsiTheme="majorHAnsi"/>
        </w:rPr>
        <w:t>povlaštene parkirne karte zatraženo i dobiveno prije izdavanja dnevne parkirne karte.</w:t>
      </w:r>
    </w:p>
    <w:p w14:paraId="355C1410" w14:textId="77777777" w:rsidR="00347F4B" w:rsidRDefault="00347F4B" w:rsidP="001D5A6C">
      <w:pPr>
        <w:spacing w:after="0" w:line="240" w:lineRule="auto"/>
        <w:jc w:val="both"/>
        <w:rPr>
          <w:rFonts w:asciiTheme="majorHAnsi" w:hAnsiTheme="majorHAnsi"/>
        </w:rPr>
      </w:pPr>
    </w:p>
    <w:p w14:paraId="6759814D" w14:textId="24EF6C3A" w:rsidR="00347F4B" w:rsidRDefault="007F5B59" w:rsidP="001D5A6C">
      <w:pPr>
        <w:spacing w:after="0" w:line="240" w:lineRule="auto"/>
        <w:jc w:val="both"/>
        <w:rPr>
          <w:rFonts w:asciiTheme="majorHAnsi" w:hAnsiTheme="majorHAnsi"/>
        </w:rPr>
      </w:pPr>
      <w:r w:rsidRPr="007F5B59">
        <w:rPr>
          <w:rFonts w:asciiTheme="majorHAnsi" w:hAnsiTheme="majorHAnsi"/>
        </w:rPr>
        <w:t xml:space="preserve">Pravo na </w:t>
      </w:r>
      <w:bookmarkStart w:id="9" w:name="_Hlk101530433"/>
      <w:r>
        <w:rPr>
          <w:rFonts w:asciiTheme="majorHAnsi" w:hAnsiTheme="majorHAnsi"/>
        </w:rPr>
        <w:t xml:space="preserve">tjednu </w:t>
      </w:r>
      <w:r w:rsidRPr="007F5B59">
        <w:rPr>
          <w:rFonts w:asciiTheme="majorHAnsi" w:hAnsiTheme="majorHAnsi"/>
        </w:rPr>
        <w:t xml:space="preserve">povlaštenu parkirnu kartu </w:t>
      </w:r>
      <w:bookmarkEnd w:id="9"/>
      <w:r w:rsidRPr="007F5B59">
        <w:rPr>
          <w:rFonts w:asciiTheme="majorHAnsi" w:hAnsiTheme="majorHAnsi"/>
        </w:rPr>
        <w:t xml:space="preserve">u periodu od </w:t>
      </w:r>
      <w:r w:rsidR="003428D6">
        <w:rPr>
          <w:rFonts w:asciiTheme="majorHAnsi" w:hAnsiTheme="majorHAnsi"/>
        </w:rPr>
        <w:t>01</w:t>
      </w:r>
      <w:r w:rsidRPr="007F5B59">
        <w:rPr>
          <w:rFonts w:asciiTheme="majorHAnsi" w:hAnsiTheme="majorHAnsi"/>
        </w:rPr>
        <w:t>.0</w:t>
      </w:r>
      <w:r w:rsidR="003428D6">
        <w:rPr>
          <w:rFonts w:asciiTheme="majorHAnsi" w:hAnsiTheme="majorHAnsi"/>
        </w:rPr>
        <w:t>6</w:t>
      </w:r>
      <w:r w:rsidRPr="007F5B59">
        <w:rPr>
          <w:rFonts w:asciiTheme="majorHAnsi" w:hAnsiTheme="majorHAnsi"/>
        </w:rPr>
        <w:t xml:space="preserve">. do </w:t>
      </w:r>
      <w:r w:rsidR="003428D6">
        <w:rPr>
          <w:rFonts w:asciiTheme="majorHAnsi" w:hAnsiTheme="majorHAnsi"/>
        </w:rPr>
        <w:t>30</w:t>
      </w:r>
      <w:r w:rsidRPr="007F5B59">
        <w:rPr>
          <w:rFonts w:asciiTheme="majorHAnsi" w:hAnsiTheme="majorHAnsi"/>
        </w:rPr>
        <w:t>.09. imaju:</w:t>
      </w:r>
    </w:p>
    <w:p w14:paraId="2E90880F" w14:textId="6CCC23E4" w:rsidR="007F5B59" w:rsidRPr="007F5B59" w:rsidRDefault="007F5B59" w:rsidP="007F5B5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7F5B59">
        <w:rPr>
          <w:rFonts w:asciiTheme="majorHAnsi" w:hAnsiTheme="majorHAnsi"/>
        </w:rPr>
        <w:t>. fizičke osobe koje obavlja djelatnost pružanja ugostiteljske usluge u domaćinstvu – iznajmljivanje soba, apartmana, kuća za odmor u domaćinstvu i kampova u domaćinstvu na području na kojem se obavlja naplata parkiranja</w:t>
      </w:r>
      <w:r w:rsidR="009E0524">
        <w:rPr>
          <w:rFonts w:asciiTheme="majorHAnsi" w:hAnsiTheme="majorHAnsi"/>
        </w:rPr>
        <w:t xml:space="preserve"> </w:t>
      </w:r>
      <w:r w:rsidR="009E0524" w:rsidRPr="009E0524">
        <w:rPr>
          <w:rFonts w:asciiTheme="majorHAnsi" w:hAnsiTheme="majorHAnsi"/>
        </w:rPr>
        <w:t xml:space="preserve">– </w:t>
      </w:r>
      <w:r w:rsidR="009E0524">
        <w:rPr>
          <w:rFonts w:asciiTheme="majorHAnsi" w:hAnsiTheme="majorHAnsi"/>
        </w:rPr>
        <w:t>četiri</w:t>
      </w:r>
      <w:r w:rsidR="009E0524" w:rsidRPr="009E0524">
        <w:rPr>
          <w:rFonts w:asciiTheme="majorHAnsi" w:hAnsiTheme="majorHAnsi"/>
        </w:rPr>
        <w:t xml:space="preserve"> povlaštena parkirna karta,</w:t>
      </w:r>
    </w:p>
    <w:p w14:paraId="2319FFFD" w14:textId="68A112F7" w:rsidR="007F5B59" w:rsidRDefault="007F5B59" w:rsidP="007F5B5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7F5B59">
        <w:rPr>
          <w:rFonts w:asciiTheme="majorHAnsi" w:hAnsiTheme="majorHAnsi"/>
        </w:rPr>
        <w:t>. pravne osobe i fizičke osobe koje obavljaju djelatnost pružanja usluga u ugostiteljstvu – hoteli, pansioni, kampovi i drugi ugostiteljski objekti za smještaj na području na kojem se obavlja naplata parkiranja ovisno o raspoloživim kapacitetima, o čemu odlučuje Isporučitelj usluge</w:t>
      </w:r>
      <w:r>
        <w:rPr>
          <w:rFonts w:asciiTheme="majorHAnsi" w:hAnsiTheme="majorHAnsi"/>
        </w:rPr>
        <w:t>.“</w:t>
      </w:r>
    </w:p>
    <w:p w14:paraId="05EE144C" w14:textId="77777777" w:rsidR="007F5B59" w:rsidRDefault="007F5B59" w:rsidP="001D5A6C">
      <w:pPr>
        <w:spacing w:after="0" w:line="240" w:lineRule="auto"/>
        <w:jc w:val="both"/>
        <w:rPr>
          <w:rFonts w:asciiTheme="majorHAnsi" w:hAnsiTheme="majorHAnsi"/>
        </w:rPr>
      </w:pPr>
    </w:p>
    <w:p w14:paraId="571B7EBB" w14:textId="77777777" w:rsidR="008C6803" w:rsidRPr="00EF4F69" w:rsidRDefault="008C6803" w:rsidP="00D11F6C">
      <w:pPr>
        <w:spacing w:after="0" w:line="240" w:lineRule="auto"/>
        <w:jc w:val="both"/>
        <w:rPr>
          <w:rFonts w:asciiTheme="majorHAnsi" w:hAnsiTheme="majorHAnsi"/>
          <w:highlight w:val="yellow"/>
        </w:rPr>
      </w:pPr>
    </w:p>
    <w:p w14:paraId="54D9A2B3" w14:textId="1CD283D3" w:rsidR="008C6803" w:rsidRPr="001E2951" w:rsidRDefault="008C6803" w:rsidP="003428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1E2951">
        <w:rPr>
          <w:rFonts w:asciiTheme="majorHAnsi" w:hAnsiTheme="majorHAnsi" w:cs="Arial"/>
          <w:color w:val="000000"/>
          <w:sz w:val="22"/>
          <w:szCs w:val="22"/>
        </w:rPr>
        <w:t xml:space="preserve">Članak </w:t>
      </w:r>
      <w:r w:rsidR="000A01D0">
        <w:rPr>
          <w:rFonts w:asciiTheme="majorHAnsi" w:hAnsiTheme="majorHAnsi" w:cs="Arial"/>
          <w:color w:val="000000"/>
          <w:sz w:val="22"/>
          <w:szCs w:val="22"/>
        </w:rPr>
        <w:t>8</w:t>
      </w:r>
      <w:r w:rsidRPr="001E2951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7A3DFC6F" w14:textId="686A1E08" w:rsidR="002F230D" w:rsidRDefault="00943EC5" w:rsidP="003428D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Članak</w:t>
      </w:r>
      <w:r w:rsidR="002F230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18</w:t>
      </w:r>
      <w:r w:rsidR="002F230D">
        <w:rPr>
          <w:rFonts w:asciiTheme="majorHAnsi" w:hAnsiTheme="majorHAnsi"/>
        </w:rPr>
        <w:t>. mijenja se na način da sada glasi:</w:t>
      </w:r>
    </w:p>
    <w:p w14:paraId="570F269A" w14:textId="23182DC8" w:rsidR="003428D6" w:rsidRPr="003428D6" w:rsidRDefault="002F230D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E1488">
        <w:rPr>
          <w:rFonts w:asciiTheme="majorHAnsi" w:hAnsiTheme="majorHAnsi" w:cs="Arial"/>
          <w:color w:val="000000"/>
          <w:sz w:val="22"/>
          <w:szCs w:val="22"/>
        </w:rPr>
        <w:t>„</w:t>
      </w:r>
      <w:r w:rsidR="003428D6" w:rsidRPr="002E1488">
        <w:rPr>
          <w:rFonts w:asciiTheme="majorHAnsi" w:hAnsiTheme="majorHAnsi" w:cs="Arial"/>
          <w:color w:val="000000"/>
          <w:sz w:val="22"/>
          <w:szCs w:val="22"/>
        </w:rPr>
        <w:t xml:space="preserve">Uvjeti </w:t>
      </w:r>
      <w:bookmarkStart w:id="10" w:name="_Hlk101530646"/>
      <w:r w:rsidR="003428D6" w:rsidRPr="002E1488">
        <w:rPr>
          <w:rFonts w:asciiTheme="majorHAnsi" w:hAnsiTheme="majorHAnsi" w:cs="Arial"/>
          <w:color w:val="000000"/>
          <w:sz w:val="22"/>
          <w:szCs w:val="22"/>
        </w:rPr>
        <w:t xml:space="preserve">za ostvarivanje prava na </w:t>
      </w:r>
      <w:bookmarkEnd w:id="10"/>
      <w:r w:rsidR="003428D6" w:rsidRPr="002E1488">
        <w:rPr>
          <w:rFonts w:asciiTheme="majorHAnsi" w:hAnsiTheme="majorHAnsi" w:cs="Arial"/>
          <w:color w:val="000000"/>
          <w:sz w:val="22"/>
          <w:szCs w:val="22"/>
        </w:rPr>
        <w:t xml:space="preserve">povlaštenu mjesečnu parkirnu kartu </w:t>
      </w:r>
      <w:bookmarkStart w:id="11" w:name="_Hlk101530620"/>
      <w:r w:rsidR="003428D6" w:rsidRPr="002E1488">
        <w:rPr>
          <w:rFonts w:asciiTheme="majorHAnsi" w:hAnsiTheme="majorHAnsi" w:cs="Arial"/>
          <w:color w:val="000000"/>
          <w:sz w:val="22"/>
          <w:szCs w:val="22"/>
        </w:rPr>
        <w:t>iz članka 16. ovih Općih uvjeta</w:t>
      </w:r>
      <w:bookmarkEnd w:id="11"/>
      <w:r w:rsidR="003428D6" w:rsidRPr="002E1488">
        <w:rPr>
          <w:rFonts w:asciiTheme="majorHAnsi" w:hAnsiTheme="majorHAnsi" w:cs="Arial"/>
          <w:color w:val="000000"/>
          <w:sz w:val="22"/>
          <w:szCs w:val="22"/>
        </w:rPr>
        <w:t xml:space="preserve"> i uvjeti </w:t>
      </w:r>
      <w:r w:rsidR="002E1488" w:rsidRPr="002E1488">
        <w:rPr>
          <w:rFonts w:asciiTheme="majorHAnsi" w:hAnsiTheme="majorHAnsi" w:cs="Arial"/>
          <w:color w:val="000000"/>
          <w:sz w:val="22"/>
          <w:szCs w:val="22"/>
        </w:rPr>
        <w:t xml:space="preserve">za ostvarivanje prava na </w:t>
      </w:r>
      <w:r w:rsidR="003428D6" w:rsidRPr="002E1488">
        <w:rPr>
          <w:rFonts w:asciiTheme="majorHAnsi" w:hAnsiTheme="majorHAnsi"/>
          <w:sz w:val="22"/>
          <w:szCs w:val="22"/>
        </w:rPr>
        <w:t xml:space="preserve">tjednu povlaštenu parkirnu kartu </w:t>
      </w:r>
      <w:r w:rsidR="002E1488" w:rsidRPr="002E1488">
        <w:rPr>
          <w:rFonts w:asciiTheme="majorHAnsi" w:hAnsiTheme="majorHAnsi"/>
          <w:sz w:val="22"/>
          <w:szCs w:val="22"/>
        </w:rPr>
        <w:t xml:space="preserve">iz članka 17. ovih Općih uvjeta </w:t>
      </w:r>
      <w:r w:rsidR="003428D6" w:rsidRPr="002E1488">
        <w:rPr>
          <w:rFonts w:asciiTheme="majorHAnsi" w:hAnsiTheme="majorHAnsi" w:cs="Arial"/>
          <w:color w:val="000000"/>
          <w:sz w:val="22"/>
          <w:szCs w:val="22"/>
        </w:rPr>
        <w:t>dokazuju se na sljedeći način:</w:t>
      </w:r>
    </w:p>
    <w:p w14:paraId="7B48D88E" w14:textId="60D0FCBE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1. fizička osoba koja ima prebivalište u zoni naplate parkiranja ako:</w:t>
      </w:r>
    </w:p>
    <w:p w14:paraId="34A8AE08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-ima prijavljeno prebivalište na području na kojem se obavlja naplata parkiranja, što dokazuje osobnom iskaznicom ili uvjerenjem MUP-a RH o adresi stanovanja</w:t>
      </w:r>
    </w:p>
    <w:p w14:paraId="462938DB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-ima vozilo registrirano na svoje ime, što dokazuje valjanom prometnom dozvolom i osobnom iskaznicom ili ga koristi temeljem ugovora o leasingu, što dokazuje ugovorom i prometnom dozvolom, ili ga koristi kao zaposlenik temeljem odluke tvrtke koja je vlasnik vozila</w:t>
      </w:r>
    </w:p>
    <w:p w14:paraId="3676FC21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2. fizička osoba (obrtnik) koja je registrirana za obavljanje poslovne djelatnosti u zoni naplate parkiranja i pravna osoba koja posluje u zoni naplate parkiranja ako:</w:t>
      </w:r>
    </w:p>
    <w:p w14:paraId="0DB35E46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-koristi poslovni prostor na području na kojem se obavlja naplata parkiranja, što dokazuje ugovorom o zakupu, odnosno izvatkom iz zemljišnih knjiga o vlasništvu poslovnog prostora i izvodom iz obrtnog, odnosno sudskog registra</w:t>
      </w:r>
    </w:p>
    <w:p w14:paraId="35346691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-ima vozilo registrirano na ime pravne osobe čije je sjedište registrirano na području zone naplate parkiranja, što dokazuje valjanom prometnom dozvolom (za pravne osobe)</w:t>
      </w:r>
    </w:p>
    <w:p w14:paraId="364F98ED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-ima vozilo registrirano na svoje ime što dokazuje valjanom prometnom dozvolom ili ga koristi temeljem ugovora o leasingu, što dokazuje ugovorom i prometnom dozvolom</w:t>
      </w:r>
    </w:p>
    <w:p w14:paraId="26AA842E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3. fizička osoba koja je zaposlena u zoni naplate parkiranja mora dostaviti:</w:t>
      </w:r>
    </w:p>
    <w:p w14:paraId="769DA882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-potvrdu o podacima evidentiranim u matičnoj evidenciji Zavoda ili elektronički zapis ili potvrdu poslodavca da je zaposlena kod obrtnika ili u pravnoj osobi sa sjedištem u zoni naplate parkiranja ili koja obavlja djelatnost u zoni naplate</w:t>
      </w:r>
    </w:p>
    <w:p w14:paraId="19566E3A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-ima vozilo registrirano na svoje ime ili na ime osobe s kojom živi u zajedničkom kućanstvu, što dokazuje valjanom prometnom dozvolom i osobnim iskaznicama (svojom i vlasnika vozila), ili ga koristi temeljem ugovora o leasingu, što dokazuje ugovorom i prometnom dozvolom, ili ga koristi kao zaposlenik temeljem odluke tvrtke koja je vlasnik vozila</w:t>
      </w:r>
    </w:p>
    <w:p w14:paraId="23CF693C" w14:textId="77777777" w:rsidR="003428D6" w:rsidRPr="002E1488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E1488">
        <w:rPr>
          <w:rFonts w:asciiTheme="majorHAnsi" w:hAnsiTheme="majorHAnsi" w:cs="Arial"/>
          <w:color w:val="000000"/>
          <w:sz w:val="22"/>
          <w:szCs w:val="22"/>
        </w:rPr>
        <w:t>4. fizička ili pravna osoba koja obavlja djelatnost pružanja ugostiteljskih usluga u domaćinstvu- iznajmljivanja soba, apartmana, kuća za odmor u domaćinstvu, kampova, a za potrebe korisnika njihovih usluga mora dostaviti:</w:t>
      </w:r>
    </w:p>
    <w:p w14:paraId="6704E52E" w14:textId="77777777" w:rsidR="003428D6" w:rsidRPr="002E1488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E1488">
        <w:rPr>
          <w:rFonts w:asciiTheme="majorHAnsi" w:hAnsiTheme="majorHAnsi" w:cs="Arial"/>
          <w:color w:val="000000"/>
          <w:sz w:val="22"/>
          <w:szCs w:val="22"/>
        </w:rPr>
        <w:t>-važeće rješenje o obavljanju i kategorizaciji djelatnosti / usluge sa sjedištem u zoni naplate</w:t>
      </w:r>
    </w:p>
    <w:p w14:paraId="41D9135E" w14:textId="77777777" w:rsidR="003428D6" w:rsidRPr="002E1488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E1488">
        <w:rPr>
          <w:rFonts w:asciiTheme="majorHAnsi" w:hAnsiTheme="majorHAnsi" w:cs="Arial"/>
          <w:color w:val="000000"/>
          <w:sz w:val="22"/>
          <w:szCs w:val="22"/>
        </w:rPr>
        <w:t>-prijavu turista, odnosno vlasnika vozila Turističkoj zajednici Grada Novog Vinodolskog i potvrdu o uplati boravišne pristojbe ili dokaz o prijavi putem usluge e-</w:t>
      </w:r>
      <w:proofErr w:type="spellStart"/>
      <w:r w:rsidRPr="002E1488">
        <w:rPr>
          <w:rFonts w:asciiTheme="majorHAnsi" w:hAnsiTheme="majorHAnsi" w:cs="Arial"/>
          <w:color w:val="000000"/>
          <w:sz w:val="22"/>
          <w:szCs w:val="22"/>
        </w:rPr>
        <w:t>visitor</w:t>
      </w:r>
      <w:proofErr w:type="spellEnd"/>
      <w:r w:rsidRPr="002E1488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FC8C814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E1488">
        <w:rPr>
          <w:rFonts w:asciiTheme="majorHAnsi" w:hAnsiTheme="majorHAnsi" w:cs="Arial"/>
          <w:color w:val="000000"/>
          <w:sz w:val="22"/>
          <w:szCs w:val="22"/>
        </w:rPr>
        <w:t>-dokaz o vlasništvu vozila i registarsku oznaku vozila prijavljenog turista</w:t>
      </w:r>
    </w:p>
    <w:p w14:paraId="14B07352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5. fizička osoba - vlasnik objekta obiteljske kuće za odmor u zoni naplate ako:</w:t>
      </w:r>
    </w:p>
    <w:p w14:paraId="5044D247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-posjeduje nekretninu u zoni naplate što dokazuje izvatkom iz zemljišnih knjiga o vlasništvu predmetnog objekta</w:t>
      </w:r>
    </w:p>
    <w:p w14:paraId="7B43BE30" w14:textId="77777777" w:rsidR="003428D6" w:rsidRPr="003428D6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-ima vozilo registrirano na svoje ime, što dokazuje valjanom prometnom dozvolom i osobnom iskaznicom ili ga koristi temeljem ugovora o leasingu, što dokazuje ugovorom i prometnom dozvolom</w:t>
      </w:r>
    </w:p>
    <w:p w14:paraId="1A6E9C66" w14:textId="5FC71988" w:rsidR="002F230D" w:rsidRDefault="003428D6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428D6">
        <w:rPr>
          <w:rFonts w:asciiTheme="majorHAnsi" w:hAnsiTheme="majorHAnsi" w:cs="Arial"/>
          <w:color w:val="000000"/>
          <w:sz w:val="22"/>
          <w:szCs w:val="22"/>
        </w:rPr>
        <w:t>-ima potvrdu Turističke zajednice Grada Novog Vinodolskog o plaćenoj boravišnoj pristojbi te potvrdu Porezne uprave o plaćenom porezu na kuće za odmor</w:t>
      </w:r>
      <w:r>
        <w:rPr>
          <w:rFonts w:asciiTheme="majorHAnsi" w:hAnsiTheme="majorHAnsi" w:cs="Arial"/>
          <w:color w:val="000000"/>
          <w:sz w:val="22"/>
          <w:szCs w:val="22"/>
        </w:rPr>
        <w:t>.“</w:t>
      </w:r>
    </w:p>
    <w:p w14:paraId="6C3EFDFA" w14:textId="77777777" w:rsidR="002F230D" w:rsidRDefault="002F230D" w:rsidP="0034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186A57A" w14:textId="5C2B710C" w:rsidR="008C6803" w:rsidRPr="00EF4F69" w:rsidRDefault="008C6803" w:rsidP="001E29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EF4F69">
        <w:rPr>
          <w:rFonts w:asciiTheme="majorHAnsi" w:hAnsiTheme="majorHAnsi" w:cs="Arial"/>
          <w:color w:val="000000"/>
          <w:sz w:val="22"/>
          <w:szCs w:val="22"/>
        </w:rPr>
        <w:t xml:space="preserve">Članak </w:t>
      </w:r>
      <w:r w:rsidR="000A01D0">
        <w:rPr>
          <w:rFonts w:asciiTheme="majorHAnsi" w:hAnsiTheme="majorHAnsi" w:cs="Arial"/>
          <w:color w:val="000000"/>
          <w:sz w:val="22"/>
          <w:szCs w:val="22"/>
        </w:rPr>
        <w:t>9</w:t>
      </w:r>
      <w:r w:rsidRPr="00EF4F69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5CBFC731" w14:textId="416F5040" w:rsidR="00943EC5" w:rsidRDefault="00943EC5" w:rsidP="009250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43EC5">
        <w:rPr>
          <w:rFonts w:asciiTheme="majorHAnsi" w:hAnsiTheme="majorHAnsi" w:cs="Arial"/>
          <w:color w:val="000000"/>
          <w:sz w:val="22"/>
          <w:szCs w:val="22"/>
        </w:rPr>
        <w:t xml:space="preserve">U članku </w:t>
      </w:r>
      <w:r>
        <w:rPr>
          <w:rFonts w:asciiTheme="majorHAnsi" w:hAnsiTheme="majorHAnsi" w:cs="Arial"/>
          <w:color w:val="000000"/>
          <w:sz w:val="22"/>
          <w:szCs w:val="22"/>
        </w:rPr>
        <w:t>19</w:t>
      </w:r>
      <w:r w:rsidRPr="00943EC5">
        <w:rPr>
          <w:rFonts w:asciiTheme="majorHAnsi" w:hAnsiTheme="majorHAnsi" w:cs="Arial"/>
          <w:color w:val="000000"/>
          <w:sz w:val="22"/>
          <w:szCs w:val="22"/>
        </w:rPr>
        <w:t>. stavak 2. mijenja se na način da sada glasi:</w:t>
      </w:r>
    </w:p>
    <w:p w14:paraId="7586E201" w14:textId="4E6D1831" w:rsidR="00925001" w:rsidRDefault="00DE6BD1" w:rsidP="009250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„</w:t>
      </w:r>
      <w:r w:rsidRPr="00DE6BD1">
        <w:rPr>
          <w:rFonts w:asciiTheme="majorHAnsi" w:hAnsiTheme="majorHAnsi" w:cs="Arial"/>
          <w:color w:val="000000"/>
          <w:sz w:val="22"/>
          <w:szCs w:val="22"/>
        </w:rPr>
        <w:t>Korisnik povlaštene parkirne karte može i za vrijeme njenog korištenja izvršiti promjenu registracije vozila za koju je izdana ukoliko to dokaže potrebnom dokumentacijom, a korisnik povlaštene parkirne karte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iz članka 16. stavak 4. točka 7.</w:t>
      </w:r>
      <w:r w:rsidRPr="00DE6BD1">
        <w:rPr>
          <w:rFonts w:asciiTheme="majorHAnsi" w:hAnsiTheme="majorHAnsi" w:cs="Arial"/>
          <w:color w:val="000000"/>
          <w:sz w:val="22"/>
          <w:szCs w:val="22"/>
        </w:rPr>
        <w:t xml:space="preserve"> promjenu registarske oznake može izvršiti maksimalno u dva navrata tijekom vremena važenja karte.</w:t>
      </w:r>
      <w:r>
        <w:rPr>
          <w:rFonts w:asciiTheme="majorHAnsi" w:hAnsiTheme="majorHAnsi" w:cs="Arial"/>
          <w:color w:val="000000"/>
          <w:sz w:val="22"/>
          <w:szCs w:val="22"/>
        </w:rPr>
        <w:t>“</w:t>
      </w:r>
    </w:p>
    <w:p w14:paraId="4A45F8B3" w14:textId="7962D041" w:rsidR="00341DFE" w:rsidRDefault="00341DFE" w:rsidP="009250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DBE60B9" w14:textId="782A777C" w:rsidR="00341DFE" w:rsidRDefault="00341DFE" w:rsidP="009250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43EC5">
        <w:rPr>
          <w:rFonts w:asciiTheme="majorHAnsi" w:hAnsiTheme="majorHAnsi" w:cs="Arial"/>
          <w:color w:val="000000"/>
          <w:sz w:val="22"/>
          <w:szCs w:val="22"/>
        </w:rPr>
        <w:t xml:space="preserve">U članku </w:t>
      </w:r>
      <w:r>
        <w:rPr>
          <w:rFonts w:asciiTheme="majorHAnsi" w:hAnsiTheme="majorHAnsi" w:cs="Arial"/>
          <w:color w:val="000000"/>
          <w:sz w:val="22"/>
          <w:szCs w:val="22"/>
        </w:rPr>
        <w:t>19</w:t>
      </w:r>
      <w:r w:rsidRPr="00943EC5">
        <w:rPr>
          <w:rFonts w:asciiTheme="majorHAnsi" w:hAnsiTheme="majorHAnsi" w:cs="Arial"/>
          <w:color w:val="000000"/>
          <w:sz w:val="22"/>
          <w:szCs w:val="22"/>
        </w:rPr>
        <w:t xml:space="preserve">. stavak </w:t>
      </w:r>
      <w:r>
        <w:rPr>
          <w:rFonts w:asciiTheme="majorHAnsi" w:hAnsiTheme="majorHAnsi" w:cs="Arial"/>
          <w:color w:val="000000"/>
          <w:sz w:val="22"/>
          <w:szCs w:val="22"/>
        </w:rPr>
        <w:t>6</w:t>
      </w:r>
      <w:r w:rsidRPr="00943EC5">
        <w:rPr>
          <w:rFonts w:asciiTheme="majorHAnsi" w:hAnsiTheme="majorHAnsi" w:cs="Arial"/>
          <w:color w:val="000000"/>
          <w:sz w:val="22"/>
          <w:szCs w:val="22"/>
        </w:rPr>
        <w:t>. mijenja se na način da sada glasi:</w:t>
      </w:r>
    </w:p>
    <w:p w14:paraId="5EDC36A9" w14:textId="26645194" w:rsidR="00341DFE" w:rsidRDefault="00341DFE" w:rsidP="009250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„</w:t>
      </w:r>
      <w:r w:rsidRPr="00341DFE">
        <w:rPr>
          <w:rFonts w:asciiTheme="majorHAnsi" w:hAnsiTheme="majorHAnsi" w:cs="Arial"/>
          <w:color w:val="000000"/>
          <w:sz w:val="22"/>
          <w:szCs w:val="22"/>
        </w:rPr>
        <w:t xml:space="preserve">Isporučitelj usluge određuje kvote mjesečnih </w:t>
      </w:r>
      <w:r>
        <w:rPr>
          <w:rFonts w:asciiTheme="majorHAnsi" w:hAnsiTheme="majorHAnsi" w:cs="Arial"/>
          <w:color w:val="000000"/>
          <w:sz w:val="22"/>
          <w:szCs w:val="22"/>
        </w:rPr>
        <w:t>i</w:t>
      </w:r>
      <w:r w:rsidRPr="00341DFE">
        <w:rPr>
          <w:rFonts w:asciiTheme="majorHAnsi" w:hAnsiTheme="majorHAnsi" w:cs="Arial"/>
          <w:color w:val="000000"/>
          <w:sz w:val="22"/>
          <w:szCs w:val="22"/>
        </w:rPr>
        <w:t xml:space="preserve"> tjednih povlaštenih parkirnih karata.</w:t>
      </w:r>
      <w:r>
        <w:rPr>
          <w:rFonts w:asciiTheme="majorHAnsi" w:hAnsiTheme="majorHAnsi" w:cs="Arial"/>
          <w:color w:val="000000"/>
          <w:sz w:val="22"/>
          <w:szCs w:val="22"/>
        </w:rPr>
        <w:t>“</w:t>
      </w:r>
    </w:p>
    <w:p w14:paraId="7D23CBF0" w14:textId="77777777" w:rsidR="00B917AC" w:rsidRPr="00EF4F69" w:rsidRDefault="00B917AC" w:rsidP="00D11F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153BFE7" w14:textId="77777777" w:rsidR="008C6803" w:rsidRPr="00EF4F69" w:rsidRDefault="001E2951" w:rsidP="001E29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Članak 10</w:t>
      </w:r>
      <w:r w:rsidR="008C6803" w:rsidRPr="00EF4F69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577CA190" w14:textId="67935439" w:rsidR="003F20BA" w:rsidRDefault="003F20BA" w:rsidP="00D11F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F20BA">
        <w:rPr>
          <w:rFonts w:asciiTheme="majorHAnsi" w:hAnsiTheme="majorHAnsi" w:cs="Arial"/>
          <w:color w:val="000000"/>
          <w:sz w:val="22"/>
          <w:szCs w:val="22"/>
        </w:rPr>
        <w:t xml:space="preserve">U članku 19.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iza stavka 1. dodaje se </w:t>
      </w:r>
      <w:r w:rsidRPr="003F20BA">
        <w:rPr>
          <w:rFonts w:asciiTheme="majorHAnsi" w:hAnsiTheme="majorHAnsi" w:cs="Arial"/>
          <w:color w:val="000000"/>
          <w:sz w:val="22"/>
          <w:szCs w:val="22"/>
        </w:rPr>
        <w:t xml:space="preserve">stavak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koji </w:t>
      </w:r>
      <w:r w:rsidRPr="003F20BA">
        <w:rPr>
          <w:rFonts w:asciiTheme="majorHAnsi" w:hAnsiTheme="majorHAnsi" w:cs="Arial"/>
          <w:color w:val="000000"/>
          <w:sz w:val="22"/>
          <w:szCs w:val="22"/>
        </w:rPr>
        <w:t>glasi:</w:t>
      </w:r>
    </w:p>
    <w:p w14:paraId="66E1FA5A" w14:textId="3ED1B3C7" w:rsidR="003F20BA" w:rsidRDefault="003F20BA" w:rsidP="00D11F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„</w:t>
      </w:r>
      <w:r w:rsidRPr="003F20BA">
        <w:rPr>
          <w:rFonts w:asciiTheme="majorHAnsi" w:hAnsiTheme="majorHAnsi" w:cs="Arial"/>
          <w:color w:val="000000"/>
          <w:sz w:val="22"/>
          <w:szCs w:val="22"/>
        </w:rPr>
        <w:t>Iznimno od navedenog u prethodnom stavku, naknada za parkiranje vozila s invaliditetom, plaća se na javnom parkiralištu CENTAR ŠKOLA i to isključivo u razdoblju kada je ulaz, odnosno izlaz s parkirališta reguliran naplatom putem automatske naplatne blagajne, odnosno kada tehnički uvjeti ne omogućavaju drugačije“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4BC6DD3F" w14:textId="77777777" w:rsidR="00B917AC" w:rsidRPr="00EF4F69" w:rsidRDefault="00B917AC" w:rsidP="00D11F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7228916" w14:textId="77777777" w:rsidR="008C6803" w:rsidRPr="00EF4F69" w:rsidRDefault="008C6803" w:rsidP="001E29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EF4F69">
        <w:rPr>
          <w:rFonts w:asciiTheme="majorHAnsi" w:hAnsiTheme="majorHAnsi" w:cs="Arial"/>
          <w:color w:val="000000"/>
          <w:sz w:val="22"/>
          <w:szCs w:val="22"/>
        </w:rPr>
        <w:t>Članak 1</w:t>
      </w:r>
      <w:r w:rsidR="001E2951">
        <w:rPr>
          <w:rFonts w:asciiTheme="majorHAnsi" w:hAnsiTheme="majorHAnsi" w:cs="Arial"/>
          <w:color w:val="000000"/>
          <w:sz w:val="22"/>
          <w:szCs w:val="22"/>
        </w:rPr>
        <w:t>1</w:t>
      </w:r>
      <w:r w:rsidRPr="00EF4F69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6A6CF3F6" w14:textId="66874E81" w:rsidR="009C69CA" w:rsidRDefault="009C69CA" w:rsidP="009C69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F20BA">
        <w:rPr>
          <w:rFonts w:asciiTheme="majorHAnsi" w:hAnsiTheme="majorHAnsi" w:cs="Arial"/>
          <w:color w:val="000000"/>
          <w:sz w:val="22"/>
          <w:szCs w:val="22"/>
        </w:rPr>
        <w:t xml:space="preserve">U članku </w:t>
      </w:r>
      <w:r>
        <w:rPr>
          <w:rFonts w:asciiTheme="majorHAnsi" w:hAnsiTheme="majorHAnsi" w:cs="Arial"/>
          <w:color w:val="000000"/>
          <w:sz w:val="22"/>
          <w:szCs w:val="22"/>
        </w:rPr>
        <w:t>24</w:t>
      </w:r>
      <w:r w:rsidRPr="003F20BA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u stavka 1. mijenja se treća alineja koja sada glasi: </w:t>
      </w:r>
    </w:p>
    <w:p w14:paraId="5C0B13D4" w14:textId="306B947C" w:rsidR="004D5922" w:rsidRDefault="009C69CA" w:rsidP="00D11F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„</w:t>
      </w:r>
      <w:r w:rsidR="004D5922" w:rsidRPr="004D5922">
        <w:rPr>
          <w:rFonts w:asciiTheme="majorHAnsi" w:hAnsiTheme="majorHAnsi" w:cs="Arial"/>
          <w:color w:val="000000"/>
          <w:sz w:val="22"/>
          <w:szCs w:val="22"/>
        </w:rPr>
        <w:t>-od 01.10. do 31.05. ne naplaćuje se korištenje parkirališta za parkirališta: SLAVUJ, ULICA ANDRIJE ŠERMANA, ULICA STJEPANA MAŽURANIĆA, MEL i RIBARSKA OBALA (KLENOVICA), BOČAK, ZAGREBAČKA ULICA</w:t>
      </w:r>
      <w:r w:rsidR="004D5922">
        <w:rPr>
          <w:rFonts w:asciiTheme="majorHAnsi" w:hAnsiTheme="majorHAnsi" w:cs="Arial"/>
          <w:color w:val="000000"/>
          <w:sz w:val="22"/>
          <w:szCs w:val="22"/>
        </w:rPr>
        <w:t>“</w:t>
      </w:r>
    </w:p>
    <w:p w14:paraId="22EFA129" w14:textId="77777777" w:rsidR="004D5922" w:rsidRDefault="004D5922" w:rsidP="004D59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B7E8972" w14:textId="6028486F" w:rsidR="004D5922" w:rsidRPr="00EF4F69" w:rsidRDefault="004D5922" w:rsidP="004D59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bookmarkStart w:id="12" w:name="_Hlk101531428"/>
      <w:r w:rsidRPr="00EF4F69">
        <w:rPr>
          <w:rFonts w:asciiTheme="majorHAnsi" w:hAnsiTheme="majorHAnsi" w:cs="Arial"/>
          <w:color w:val="000000"/>
          <w:sz w:val="22"/>
          <w:szCs w:val="22"/>
        </w:rPr>
        <w:t>Članak 1</w:t>
      </w:r>
      <w:r w:rsidR="000A01D0">
        <w:rPr>
          <w:rFonts w:asciiTheme="majorHAnsi" w:hAnsiTheme="majorHAnsi" w:cs="Arial"/>
          <w:color w:val="000000"/>
          <w:sz w:val="22"/>
          <w:szCs w:val="22"/>
        </w:rPr>
        <w:t>2</w:t>
      </w:r>
      <w:r w:rsidRPr="00EF4F69">
        <w:rPr>
          <w:rFonts w:asciiTheme="majorHAnsi" w:hAnsiTheme="majorHAnsi" w:cs="Arial"/>
          <w:color w:val="000000"/>
          <w:sz w:val="22"/>
          <w:szCs w:val="22"/>
        </w:rPr>
        <w:t>.</w:t>
      </w:r>
    </w:p>
    <w:bookmarkEnd w:id="12"/>
    <w:p w14:paraId="0258F14E" w14:textId="3F2308DD" w:rsidR="004D5922" w:rsidRDefault="004D5922" w:rsidP="004D59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Članak</w:t>
      </w:r>
      <w:r w:rsidRPr="003F20B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25</w:t>
      </w:r>
      <w:r w:rsidRPr="003F20BA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mijenja se i sada glasi: </w:t>
      </w:r>
    </w:p>
    <w:p w14:paraId="292DF143" w14:textId="7661A2A7" w:rsidR="004D5922" w:rsidRDefault="004D5922" w:rsidP="004D59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„</w:t>
      </w:r>
      <w:r w:rsidRPr="004D5922">
        <w:rPr>
          <w:rFonts w:asciiTheme="majorHAnsi" w:hAnsiTheme="majorHAnsi" w:cs="Arial"/>
          <w:color w:val="000000"/>
          <w:sz w:val="22"/>
          <w:szCs w:val="22"/>
        </w:rPr>
        <w:t>Isti parkirni automat zbog specifičnosti lokacije koriste parkirališta TRŽNICA, RASADNIK I LOKVICA.</w:t>
      </w:r>
      <w:r>
        <w:rPr>
          <w:rFonts w:asciiTheme="majorHAnsi" w:hAnsiTheme="majorHAnsi" w:cs="Arial"/>
          <w:color w:val="000000"/>
          <w:sz w:val="22"/>
          <w:szCs w:val="22"/>
        </w:rPr>
        <w:t>“</w:t>
      </w:r>
    </w:p>
    <w:p w14:paraId="00459081" w14:textId="4AE56653" w:rsidR="009C69CA" w:rsidRDefault="009C69CA" w:rsidP="00D11F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D935EE2" w14:textId="79ABF10B" w:rsidR="000A01D0" w:rsidRDefault="000A01D0" w:rsidP="00D11F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10FFA07" w14:textId="6122A200" w:rsidR="000A01D0" w:rsidRPr="00EF4F69" w:rsidRDefault="000A01D0" w:rsidP="000A01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EF4F69">
        <w:rPr>
          <w:rFonts w:asciiTheme="majorHAnsi" w:hAnsiTheme="majorHAnsi" w:cs="Arial"/>
          <w:color w:val="000000"/>
          <w:sz w:val="22"/>
          <w:szCs w:val="22"/>
        </w:rPr>
        <w:t>Članak 1</w:t>
      </w:r>
      <w:r>
        <w:rPr>
          <w:rFonts w:asciiTheme="majorHAnsi" w:hAnsiTheme="majorHAnsi" w:cs="Arial"/>
          <w:color w:val="000000"/>
          <w:sz w:val="22"/>
          <w:szCs w:val="22"/>
        </w:rPr>
        <w:t>3</w:t>
      </w:r>
      <w:r w:rsidRPr="00EF4F69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544B373E" w14:textId="5433EC83" w:rsidR="000A01D0" w:rsidRDefault="000A01D0" w:rsidP="00D11F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Ostale odredbe Općih uvjeta ostaju na snazi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neizmjenjene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5003B36C" w14:textId="77777777" w:rsidR="000A01D0" w:rsidRDefault="000A01D0" w:rsidP="009157BE">
      <w:pPr>
        <w:spacing w:after="0" w:line="240" w:lineRule="auto"/>
        <w:jc w:val="center"/>
        <w:rPr>
          <w:rFonts w:asciiTheme="majorHAnsi" w:hAnsiTheme="majorHAnsi"/>
        </w:rPr>
      </w:pPr>
    </w:p>
    <w:p w14:paraId="31C93B6C" w14:textId="45CFEB52" w:rsidR="009157BE" w:rsidRPr="00EF4F69" w:rsidRDefault="009157BE" w:rsidP="009157BE">
      <w:pPr>
        <w:spacing w:after="0" w:line="240" w:lineRule="auto"/>
        <w:jc w:val="center"/>
        <w:rPr>
          <w:rFonts w:asciiTheme="majorHAnsi" w:hAnsiTheme="majorHAnsi"/>
        </w:rPr>
      </w:pPr>
      <w:r w:rsidRPr="00EF4F69">
        <w:rPr>
          <w:rFonts w:asciiTheme="majorHAnsi" w:hAnsiTheme="majorHAnsi"/>
        </w:rPr>
        <w:t xml:space="preserve">Članak </w:t>
      </w:r>
      <w:r w:rsidR="000A01D0">
        <w:rPr>
          <w:rFonts w:asciiTheme="majorHAnsi" w:hAnsiTheme="majorHAnsi"/>
        </w:rPr>
        <w:t>14</w:t>
      </w:r>
      <w:r w:rsidRPr="00EF4F69">
        <w:rPr>
          <w:rFonts w:asciiTheme="majorHAnsi" w:hAnsiTheme="majorHAnsi"/>
        </w:rPr>
        <w:t>.</w:t>
      </w:r>
    </w:p>
    <w:p w14:paraId="0FF97B99" w14:textId="2A9C2494" w:rsidR="009157BE" w:rsidRDefault="009157BE" w:rsidP="009157BE">
      <w:pPr>
        <w:spacing w:after="0" w:line="240" w:lineRule="auto"/>
        <w:jc w:val="both"/>
        <w:rPr>
          <w:rFonts w:asciiTheme="majorHAnsi" w:hAnsiTheme="majorHAnsi"/>
        </w:rPr>
      </w:pPr>
      <w:bookmarkStart w:id="13" w:name="_Hlk101531493"/>
      <w:r w:rsidRPr="00EF4F69">
        <w:rPr>
          <w:rFonts w:asciiTheme="majorHAnsi" w:hAnsiTheme="majorHAnsi"/>
        </w:rPr>
        <w:t>Ov</w:t>
      </w:r>
      <w:r w:rsidR="000A01D0">
        <w:rPr>
          <w:rFonts w:asciiTheme="majorHAnsi" w:hAnsiTheme="majorHAnsi"/>
        </w:rPr>
        <w:t>e Izmjene i dopune</w:t>
      </w:r>
      <w:r w:rsidRPr="00EF4F69">
        <w:rPr>
          <w:rFonts w:asciiTheme="majorHAnsi" w:hAnsiTheme="majorHAnsi"/>
        </w:rPr>
        <w:t xml:space="preserve"> Opć</w:t>
      </w:r>
      <w:r w:rsidR="000A01D0">
        <w:rPr>
          <w:rFonts w:asciiTheme="majorHAnsi" w:hAnsiTheme="majorHAnsi"/>
        </w:rPr>
        <w:t>ih</w:t>
      </w:r>
      <w:r w:rsidRPr="00EF4F69">
        <w:rPr>
          <w:rFonts w:asciiTheme="majorHAnsi" w:hAnsiTheme="majorHAnsi"/>
        </w:rPr>
        <w:t xml:space="preserve"> uvjet</w:t>
      </w:r>
      <w:r w:rsidR="000A01D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bookmarkEnd w:id="13"/>
      <w:r>
        <w:rPr>
          <w:rFonts w:asciiTheme="majorHAnsi" w:hAnsiTheme="majorHAnsi"/>
        </w:rPr>
        <w:t>stupaju na snagu osmog dana od dana objave u Službenim novinama Primorsko-goranske županije.</w:t>
      </w:r>
    </w:p>
    <w:p w14:paraId="71075C7E" w14:textId="77777777" w:rsidR="009157BE" w:rsidRDefault="009157BE" w:rsidP="009157BE">
      <w:pPr>
        <w:spacing w:after="0" w:line="240" w:lineRule="auto"/>
        <w:jc w:val="both"/>
        <w:rPr>
          <w:rFonts w:asciiTheme="majorHAnsi" w:hAnsiTheme="majorHAnsi"/>
        </w:rPr>
      </w:pPr>
    </w:p>
    <w:p w14:paraId="42744BA7" w14:textId="3268277F" w:rsidR="009157BE" w:rsidRDefault="000A01D0" w:rsidP="009157BE">
      <w:pPr>
        <w:spacing w:after="0" w:line="240" w:lineRule="auto"/>
        <w:jc w:val="both"/>
        <w:rPr>
          <w:rFonts w:asciiTheme="majorHAnsi" w:hAnsiTheme="majorHAnsi"/>
        </w:rPr>
      </w:pPr>
      <w:r w:rsidRPr="000A01D0">
        <w:rPr>
          <w:rFonts w:asciiTheme="majorHAnsi" w:hAnsiTheme="majorHAnsi"/>
        </w:rPr>
        <w:t xml:space="preserve">Ove </w:t>
      </w:r>
      <w:r>
        <w:rPr>
          <w:rFonts w:asciiTheme="majorHAnsi" w:hAnsiTheme="majorHAnsi"/>
        </w:rPr>
        <w:t xml:space="preserve">će se </w:t>
      </w:r>
      <w:r w:rsidRPr="000A01D0">
        <w:rPr>
          <w:rFonts w:asciiTheme="majorHAnsi" w:hAnsiTheme="majorHAnsi"/>
        </w:rPr>
        <w:t xml:space="preserve">Izmjene i dopune Općih uvjeta </w:t>
      </w:r>
      <w:r w:rsidR="009157BE">
        <w:rPr>
          <w:rFonts w:asciiTheme="majorHAnsi" w:hAnsiTheme="majorHAnsi"/>
        </w:rPr>
        <w:t>objaviti na oglasnoj ploči i mrežnim stranicama Isporučitelja usluge.</w:t>
      </w:r>
    </w:p>
    <w:p w14:paraId="02872581" w14:textId="77777777" w:rsidR="009157BE" w:rsidRDefault="009157BE" w:rsidP="009157BE">
      <w:pPr>
        <w:spacing w:after="0" w:line="240" w:lineRule="auto"/>
        <w:jc w:val="both"/>
        <w:rPr>
          <w:rFonts w:asciiTheme="majorHAnsi" w:hAnsiTheme="majorHAnsi"/>
        </w:rPr>
      </w:pPr>
    </w:p>
    <w:p w14:paraId="15B6858E" w14:textId="77777777" w:rsidR="00D961B2" w:rsidRDefault="00D961B2" w:rsidP="009157BE">
      <w:pPr>
        <w:spacing w:after="0" w:line="240" w:lineRule="auto"/>
        <w:jc w:val="both"/>
        <w:rPr>
          <w:rFonts w:asciiTheme="majorHAnsi" w:hAnsiTheme="majorHAnsi"/>
        </w:rPr>
      </w:pPr>
    </w:p>
    <w:p w14:paraId="162E5B34" w14:textId="77777777" w:rsidR="00D961B2" w:rsidRDefault="00D961B2" w:rsidP="009157BE">
      <w:pPr>
        <w:spacing w:after="0" w:line="240" w:lineRule="auto"/>
        <w:jc w:val="both"/>
        <w:rPr>
          <w:rFonts w:asciiTheme="majorHAnsi" w:hAnsiTheme="majorHAnsi"/>
        </w:rPr>
      </w:pPr>
    </w:p>
    <w:p w14:paraId="0B6D905E" w14:textId="77777777" w:rsidR="009157BE" w:rsidRDefault="009157BE" w:rsidP="009157B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</w:t>
      </w:r>
      <w:r w:rsidR="00AB0431">
        <w:rPr>
          <w:rFonts w:asciiTheme="majorHAnsi" w:hAnsiTheme="majorHAnsi"/>
        </w:rPr>
        <w:t>:</w:t>
      </w:r>
      <w:r w:rsidR="00F70DE7">
        <w:rPr>
          <w:rFonts w:asciiTheme="majorHAnsi" w:hAnsiTheme="majorHAnsi"/>
        </w:rPr>
        <w:t xml:space="preserve"> 363-0</w:t>
      </w:r>
    </w:p>
    <w:p w14:paraId="05481BA7" w14:textId="77777777" w:rsidR="009157BE" w:rsidRDefault="009157BE" w:rsidP="009157B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URBROJ: </w:t>
      </w:r>
    </w:p>
    <w:p w14:paraId="3A597D4E" w14:textId="77777777" w:rsidR="009157BE" w:rsidRDefault="009157BE" w:rsidP="009157B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Datum:_______________________</w:t>
      </w:r>
    </w:p>
    <w:p w14:paraId="1628F68D" w14:textId="77777777" w:rsidR="009157BE" w:rsidRDefault="009157BE" w:rsidP="009157BE">
      <w:pPr>
        <w:spacing w:after="0" w:line="240" w:lineRule="auto"/>
        <w:jc w:val="both"/>
        <w:rPr>
          <w:rFonts w:asciiTheme="majorHAnsi" w:hAnsiTheme="majorHAnsi"/>
        </w:rPr>
      </w:pPr>
    </w:p>
    <w:p w14:paraId="3C873133" w14:textId="77777777" w:rsidR="009157BE" w:rsidRDefault="009157BE" w:rsidP="009157BE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Komunalno trgovačko društvo IVANJ d.o.o.</w:t>
      </w:r>
    </w:p>
    <w:p w14:paraId="2977514A" w14:textId="77777777" w:rsidR="00AB0431" w:rsidRDefault="00AB0431" w:rsidP="00AB0431">
      <w:pPr>
        <w:spacing w:after="0" w:line="240" w:lineRule="auto"/>
        <w:ind w:left="495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Direktor</w:t>
      </w:r>
    </w:p>
    <w:p w14:paraId="61763C9A" w14:textId="77777777" w:rsidR="00AB0431" w:rsidRDefault="00AB0431" w:rsidP="00AB0431">
      <w:pPr>
        <w:spacing w:after="0" w:line="240" w:lineRule="auto"/>
        <w:ind w:left="495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Alen Bruketa, </w:t>
      </w:r>
      <w:proofErr w:type="spellStart"/>
      <w:r>
        <w:rPr>
          <w:rFonts w:asciiTheme="majorHAnsi" w:hAnsiTheme="majorHAnsi"/>
        </w:rPr>
        <w:t>ing.građ</w:t>
      </w:r>
      <w:proofErr w:type="spellEnd"/>
      <w:r>
        <w:rPr>
          <w:rFonts w:asciiTheme="majorHAnsi" w:hAnsiTheme="majorHAnsi"/>
        </w:rPr>
        <w:t>.</w:t>
      </w:r>
    </w:p>
    <w:p w14:paraId="0FFFCD0B" w14:textId="77777777" w:rsidR="009157BE" w:rsidRDefault="009157BE" w:rsidP="009157BE">
      <w:pPr>
        <w:spacing w:after="0" w:line="240" w:lineRule="auto"/>
        <w:jc w:val="right"/>
        <w:rPr>
          <w:rFonts w:asciiTheme="majorHAnsi" w:hAnsiTheme="majorHAnsi"/>
        </w:rPr>
      </w:pPr>
    </w:p>
    <w:p w14:paraId="6369E474" w14:textId="77777777" w:rsidR="009157BE" w:rsidRDefault="009157BE" w:rsidP="009157BE">
      <w:pPr>
        <w:spacing w:after="0" w:line="240" w:lineRule="auto"/>
        <w:jc w:val="both"/>
        <w:rPr>
          <w:rFonts w:asciiTheme="majorHAnsi" w:hAnsiTheme="majorHAnsi"/>
        </w:rPr>
      </w:pPr>
    </w:p>
    <w:p w14:paraId="706E1E97" w14:textId="0C8A7ABB" w:rsidR="009157BE" w:rsidRDefault="009157BE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793039E" w14:textId="1DFE9A45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4B7102B0" w14:textId="4980E790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140600B" w14:textId="4DB172F1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2B936596" w14:textId="50AD03C2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18760245" w14:textId="0241CDEA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1852A01" w14:textId="5CA93158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1D6EAA9" w14:textId="0CF5529A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A6EA56D" w14:textId="41CD2B60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705E77A" w14:textId="388E18D9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E5C1B78" w14:textId="6E968DE0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20CDCEED" w14:textId="12881A04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0A5ABC9C" w14:textId="56026624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5155922" w14:textId="0F092FF7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E81DC90" w14:textId="06F7653F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BF3C8C6" w14:textId="326A382F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2FFA3E43" w14:textId="2E336C5A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05D094A3" w14:textId="2DE2DFD2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3B15460" w14:textId="74FEE5F3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1C89DE0" w14:textId="385D8B4B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7B58BE4" w14:textId="0AC4AD42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637612B" w14:textId="05977E33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1FD11A42" w14:textId="33E92481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122A2A21" w14:textId="769EEF7A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4A562410" w14:textId="65B266AE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081A1E7F" w14:textId="6D109639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05FE95E" w14:textId="6A887AE9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10E02C97" w14:textId="031B5E92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4C07C5FA" w14:textId="6142F7D7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12AD2CA" w14:textId="42E56780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5C0645A" w14:textId="70D6BC24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8FC9D32" w14:textId="0E278B91" w:rsidR="0051052B" w:rsidRDefault="0051052B" w:rsidP="00915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90CF4F2" w14:textId="77777777" w:rsidR="0051052B" w:rsidRDefault="0051052B" w:rsidP="0051052B"/>
    <w:p w14:paraId="311DCBDF" w14:textId="77777777" w:rsidR="0051052B" w:rsidRPr="00AC562D" w:rsidRDefault="0051052B" w:rsidP="0051052B">
      <w:pPr>
        <w:jc w:val="center"/>
        <w:rPr>
          <w:rFonts w:asciiTheme="majorHAnsi" w:hAnsiTheme="majorHAnsi"/>
          <w:b/>
        </w:rPr>
      </w:pPr>
      <w:r w:rsidRPr="00AC562D">
        <w:rPr>
          <w:rFonts w:asciiTheme="majorHAnsi" w:hAnsiTheme="majorHAnsi"/>
          <w:b/>
        </w:rPr>
        <w:t>OBRAZLOŽENJE</w:t>
      </w:r>
    </w:p>
    <w:p w14:paraId="5F22E953" w14:textId="592DADDE" w:rsidR="0051052B" w:rsidRPr="00AC562D" w:rsidRDefault="0051052B" w:rsidP="0051052B">
      <w:pPr>
        <w:jc w:val="center"/>
        <w:rPr>
          <w:rFonts w:asciiTheme="majorHAnsi" w:hAnsiTheme="majorHAnsi"/>
          <w:b/>
        </w:rPr>
      </w:pPr>
      <w:r w:rsidRPr="00AC562D">
        <w:rPr>
          <w:rFonts w:asciiTheme="majorHAnsi" w:hAnsiTheme="majorHAnsi"/>
          <w:b/>
        </w:rPr>
        <w:t>uz prijedlog Izmjene i dopune Općih uvjeta usluge pakiranja na uređenim javnim površinama</w:t>
      </w:r>
    </w:p>
    <w:p w14:paraId="3B24812D" w14:textId="77777777" w:rsidR="0051052B" w:rsidRPr="00AC562D" w:rsidRDefault="0051052B" w:rsidP="0051052B">
      <w:pPr>
        <w:ind w:firstLine="708"/>
        <w:jc w:val="both"/>
        <w:rPr>
          <w:rFonts w:asciiTheme="majorHAnsi" w:hAnsiTheme="majorHAnsi"/>
          <w:b/>
        </w:rPr>
      </w:pPr>
    </w:p>
    <w:p w14:paraId="104D590E" w14:textId="07EF0EFC" w:rsidR="0051052B" w:rsidRPr="00AC562D" w:rsidRDefault="0051052B" w:rsidP="00AC562D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 w:rsidRPr="00AC562D">
        <w:rPr>
          <w:rFonts w:asciiTheme="majorHAnsi" w:hAnsiTheme="majorHAnsi" w:cs="Arial"/>
        </w:rPr>
        <w:t>Sukladno odredbama članka 30. Zakona o komunalnom gospodarstvu („NARODNE NOVINE“ broj 68/18, 110/18</w:t>
      </w:r>
      <w:r w:rsidR="00677E8C">
        <w:rPr>
          <w:rFonts w:asciiTheme="majorHAnsi" w:hAnsiTheme="majorHAnsi" w:cs="Arial"/>
        </w:rPr>
        <w:t xml:space="preserve">, </w:t>
      </w:r>
      <w:bookmarkStart w:id="14" w:name="_Hlk101775756"/>
      <w:r w:rsidRPr="00AC562D">
        <w:rPr>
          <w:rFonts w:asciiTheme="majorHAnsi" w:hAnsiTheme="majorHAnsi" w:cs="Arial"/>
        </w:rPr>
        <w:t>u daljnjem tekstu</w:t>
      </w:r>
      <w:bookmarkEnd w:id="14"/>
      <w:r w:rsidRPr="00AC562D">
        <w:rPr>
          <w:rFonts w:asciiTheme="majorHAnsi" w:hAnsiTheme="majorHAnsi" w:cs="Arial"/>
        </w:rPr>
        <w:t>: Zakon</w:t>
      </w:r>
      <w:r w:rsidR="00677E8C" w:rsidRPr="00677E8C">
        <w:rPr>
          <w:rFonts w:asciiTheme="majorHAnsi" w:hAnsiTheme="majorHAnsi" w:cs="Arial"/>
        </w:rPr>
        <w:t>)</w:t>
      </w:r>
      <w:r w:rsidRPr="00AC562D">
        <w:rPr>
          <w:rFonts w:asciiTheme="majorHAnsi" w:hAnsiTheme="majorHAnsi" w:cs="Arial"/>
        </w:rPr>
        <w:t>, Isporučitelj komunalne usluge (čl. 29. Zakona - pravna ili fizička osoba odnosno vlastiti pogon koji obavlja komunalnu djelatnost) koji obavlja uslužnu komunalnu djelatnost u svrhu obavljanja te djelatnosti u skladu s Zakonom i propisima donesenim na temelju Zakona te u skladu s posebnim propisima donosi Opće uvjete isporuke komunalne usluge, kojih se Isporučitelj komunalne usluge dužan pridržavati.</w:t>
      </w:r>
    </w:p>
    <w:p w14:paraId="6EEFD1DB" w14:textId="77FA681D" w:rsidR="0051052B" w:rsidRPr="00AC562D" w:rsidRDefault="0051052B" w:rsidP="00AC562D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 w:rsidRPr="00AC562D">
        <w:rPr>
          <w:rFonts w:asciiTheme="majorHAnsi" w:hAnsiTheme="majorHAnsi" w:cs="Arial"/>
        </w:rPr>
        <w:t>Člankom 24. Zakona propisano je da usluga parkiranja na uređenim javnim površinama predstavlja uslužnu komunalnu djelatnost te je stoga za istu potrebno donijeti Opće uvjete</w:t>
      </w:r>
      <w:r w:rsidR="00677E8C">
        <w:rPr>
          <w:rFonts w:asciiTheme="majorHAnsi" w:hAnsiTheme="majorHAnsi" w:cs="Arial"/>
        </w:rPr>
        <w:t>.</w:t>
      </w:r>
      <w:r w:rsidRPr="00AC562D">
        <w:rPr>
          <w:rFonts w:asciiTheme="majorHAnsi" w:hAnsiTheme="majorHAnsi" w:cs="Arial"/>
        </w:rPr>
        <w:t xml:space="preserve"> </w:t>
      </w:r>
    </w:p>
    <w:p w14:paraId="5AA4732C" w14:textId="5FB04A59" w:rsidR="0051052B" w:rsidRDefault="0051052B" w:rsidP="00AC562D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 w:rsidRPr="00AC562D">
        <w:rPr>
          <w:rFonts w:asciiTheme="majorHAnsi" w:hAnsiTheme="majorHAnsi" w:cs="Arial"/>
        </w:rPr>
        <w:t>Članak 30. st. 2. Zakona propisuje da Opće uvjete isporuke donosi Isporučitelj komunalne usluge, uz prethodnu suglasnost predstavničkog tijela jedinice lokalne samouprave.</w:t>
      </w:r>
    </w:p>
    <w:p w14:paraId="09212B47" w14:textId="244D0129" w:rsidR="00AC562D" w:rsidRDefault="00AC562D" w:rsidP="00AC562D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Obzirom na da je predviđen</w:t>
      </w:r>
      <w:r w:rsidR="00677E8C">
        <w:rPr>
          <w:rFonts w:asciiTheme="majorHAnsi" w:hAnsiTheme="majorHAnsi" w:cs="Arial"/>
        </w:rPr>
        <w:t>e</w:t>
      </w:r>
      <w:r>
        <w:rPr>
          <w:rFonts w:asciiTheme="majorHAnsi" w:hAnsiTheme="majorHAnsi" w:cs="Arial"/>
        </w:rPr>
        <w:t xml:space="preserve"> izmjene i dopune Odluke o općim uvjetima organizacije, naplate i kontrole parkiranja na javnim parkiralištima (SN PGŽ 17/19</w:t>
      </w:r>
      <w:r w:rsidR="001833C1">
        <w:rPr>
          <w:rFonts w:asciiTheme="majorHAnsi" w:hAnsiTheme="majorHAnsi" w:cs="Arial"/>
        </w:rPr>
        <w:t xml:space="preserve">, </w:t>
      </w:r>
      <w:r w:rsidR="00677E8C" w:rsidRPr="00AC562D">
        <w:rPr>
          <w:rFonts w:asciiTheme="majorHAnsi" w:hAnsiTheme="majorHAnsi" w:cs="Arial"/>
        </w:rPr>
        <w:t>u daljnjem tekstu</w:t>
      </w:r>
      <w:r w:rsidR="00677E8C">
        <w:rPr>
          <w:rFonts w:asciiTheme="majorHAnsi" w:hAnsiTheme="majorHAnsi" w:cs="Arial"/>
        </w:rPr>
        <w:t xml:space="preserve"> </w:t>
      </w:r>
      <w:r w:rsidR="001833C1">
        <w:rPr>
          <w:rFonts w:asciiTheme="majorHAnsi" w:hAnsiTheme="majorHAnsi" w:cs="Arial"/>
        </w:rPr>
        <w:t>Odluka</w:t>
      </w:r>
      <w:r>
        <w:rPr>
          <w:rFonts w:asciiTheme="majorHAnsi" w:hAnsiTheme="majorHAnsi" w:cs="Arial"/>
        </w:rPr>
        <w:t xml:space="preserve">), sukladno tome predlaže se donošenje izmjene i dopune Općih uvjeta </w:t>
      </w:r>
      <w:r w:rsidR="001833C1">
        <w:rPr>
          <w:rFonts w:asciiTheme="majorHAnsi" w:hAnsiTheme="majorHAnsi" w:cs="Arial"/>
        </w:rPr>
        <w:t xml:space="preserve">usluge parkiranja na uređenim javnim površinama (SN PGŽ 17/19) </w:t>
      </w:r>
      <w:r w:rsidR="00677E8C">
        <w:rPr>
          <w:rFonts w:asciiTheme="majorHAnsi" w:hAnsiTheme="majorHAnsi" w:cs="Arial"/>
        </w:rPr>
        <w:t>radi usklađenja s</w:t>
      </w:r>
      <w:r w:rsidR="001833C1">
        <w:rPr>
          <w:rFonts w:asciiTheme="majorHAnsi" w:hAnsiTheme="majorHAnsi" w:cs="Arial"/>
        </w:rPr>
        <w:t xml:space="preserve"> predloženim izmjenama i dopunama Odluke.</w:t>
      </w:r>
    </w:p>
    <w:p w14:paraId="3925CB64" w14:textId="375EDE81" w:rsidR="00AC562D" w:rsidRDefault="00AC562D" w:rsidP="00AC562D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p w14:paraId="4D8AC4E4" w14:textId="77777777" w:rsidR="00AC562D" w:rsidRPr="00AC562D" w:rsidRDefault="00AC562D" w:rsidP="00AC562D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p w14:paraId="0483CC33" w14:textId="1D39397B" w:rsidR="0051052B" w:rsidRPr="00677E8C" w:rsidRDefault="0051052B" w:rsidP="00677E8C">
      <w:pPr>
        <w:spacing w:after="0" w:line="240" w:lineRule="auto"/>
        <w:jc w:val="both"/>
        <w:rPr>
          <w:rFonts w:asciiTheme="majorHAnsi" w:hAnsiTheme="majorHAnsi" w:cs="Arial"/>
        </w:rPr>
      </w:pPr>
      <w:r w:rsidRPr="00AC562D">
        <w:rPr>
          <w:rFonts w:asciiTheme="majorHAnsi" w:hAnsiTheme="majorHAnsi" w:cs="Arial"/>
        </w:rPr>
        <w:t xml:space="preserve">            </w:t>
      </w:r>
      <w:r w:rsidR="00AC562D">
        <w:rPr>
          <w:rFonts w:asciiTheme="majorHAnsi" w:hAnsiTheme="majorHAnsi" w:cs="Arial"/>
        </w:rPr>
        <w:t xml:space="preserve">  </w:t>
      </w:r>
      <w:r w:rsidRPr="00677E8C">
        <w:rPr>
          <w:rFonts w:asciiTheme="majorHAnsi" w:hAnsiTheme="majorHAnsi" w:cs="Arial"/>
        </w:rPr>
        <w:t>Isporučitelj komunalne usluge, u provedbi Zakona, postupa u skladu s načelima na kojima se temelji komunalno gospodarstvo. Između ostalog, dužan je poštivati i načelo javnosti koje ga obvezuje da korisnicima komunalne usluge omogući sudjelovanje u donošenju odluka u komunalnom gospodarstvu. Također, odredbom članka 11. Zakona o pravu na pristup informacijama („NARODNE NOVINE“ broj 25/13, 85/15) propisano je da su pravne osobe s javnim ovlastima dužne provoditi savjetovanje sa zainteresiranom javnošću pri donošenju dokumenata kada se njima utječe na interese građana i pravnih osoba.</w:t>
      </w:r>
    </w:p>
    <w:p w14:paraId="01A6D26A" w14:textId="77777777" w:rsidR="0051052B" w:rsidRPr="00677E8C" w:rsidRDefault="0051052B" w:rsidP="00677E8C">
      <w:pPr>
        <w:spacing w:after="0" w:line="240" w:lineRule="auto"/>
        <w:jc w:val="both"/>
        <w:rPr>
          <w:rFonts w:asciiTheme="majorHAnsi" w:hAnsiTheme="majorHAnsi" w:cs="Arial"/>
        </w:rPr>
      </w:pPr>
      <w:r w:rsidRPr="00677E8C">
        <w:rPr>
          <w:rFonts w:asciiTheme="majorHAnsi" w:hAnsiTheme="majorHAnsi" w:cs="Arial"/>
        </w:rPr>
        <w:tab/>
        <w:t xml:space="preserve">Stoga, Komunalno trgovačko društvo IVANJ d.o.o. prije pribavljanja prethodne suglasnosti predstavničkog tijela Grada Novog Vinodolskog, provesti će savjetovanje sa zainteresiranom javnošću na prijedlog Općih uvjeta usluge pakiranja na uređenim javnim površinama i u javnim garažama. </w:t>
      </w:r>
    </w:p>
    <w:p w14:paraId="1E21EBA8" w14:textId="550DD141" w:rsidR="0051052B" w:rsidRPr="00EF4F69" w:rsidRDefault="0051052B" w:rsidP="00677E8C">
      <w:pPr>
        <w:spacing w:after="0" w:line="240" w:lineRule="auto"/>
        <w:ind w:firstLine="709"/>
        <w:jc w:val="both"/>
        <w:rPr>
          <w:rFonts w:asciiTheme="majorHAnsi" w:hAnsiTheme="majorHAnsi"/>
        </w:rPr>
      </w:pPr>
      <w:r w:rsidRPr="00677E8C">
        <w:rPr>
          <w:rFonts w:asciiTheme="majorHAnsi" w:hAnsiTheme="majorHAnsi" w:cs="Arial"/>
        </w:rPr>
        <w:t xml:space="preserve">Slijedom naprijed navedenog, objavljujemo prijedlog </w:t>
      </w:r>
      <w:r w:rsidR="00677E8C">
        <w:rPr>
          <w:rFonts w:asciiTheme="majorHAnsi" w:hAnsiTheme="majorHAnsi" w:cs="Arial"/>
        </w:rPr>
        <w:t>izmjene i dopune</w:t>
      </w:r>
      <w:r w:rsidRPr="00677E8C">
        <w:rPr>
          <w:rFonts w:asciiTheme="majorHAnsi" w:hAnsiTheme="majorHAnsi" w:cs="Arial"/>
        </w:rPr>
        <w:t xml:space="preserve"> Općih uvjeta te pozivamo zainteresiranu javnost da svoje prijedloge, mišljenja i primjedbe o istome dostave u razdoblju od 26.</w:t>
      </w:r>
      <w:r w:rsidR="00677E8C">
        <w:rPr>
          <w:rFonts w:asciiTheme="majorHAnsi" w:hAnsiTheme="majorHAnsi" w:cs="Arial"/>
        </w:rPr>
        <w:t>4</w:t>
      </w:r>
      <w:r w:rsidRPr="00677E8C">
        <w:rPr>
          <w:rFonts w:asciiTheme="majorHAnsi" w:hAnsiTheme="majorHAnsi" w:cs="Arial"/>
        </w:rPr>
        <w:t xml:space="preserve">. do </w:t>
      </w:r>
      <w:r w:rsidR="00677E8C">
        <w:rPr>
          <w:rFonts w:asciiTheme="majorHAnsi" w:hAnsiTheme="majorHAnsi" w:cs="Arial"/>
        </w:rPr>
        <w:t>6</w:t>
      </w:r>
      <w:r w:rsidRPr="00677E8C">
        <w:rPr>
          <w:rFonts w:asciiTheme="majorHAnsi" w:hAnsiTheme="majorHAnsi" w:cs="Arial"/>
        </w:rPr>
        <w:t>.</w:t>
      </w:r>
      <w:r w:rsidR="00677E8C">
        <w:rPr>
          <w:rFonts w:asciiTheme="majorHAnsi" w:hAnsiTheme="majorHAnsi" w:cs="Arial"/>
        </w:rPr>
        <w:t>5</w:t>
      </w:r>
      <w:r w:rsidRPr="00677E8C">
        <w:rPr>
          <w:rFonts w:asciiTheme="majorHAnsi" w:hAnsiTheme="majorHAnsi" w:cs="Arial"/>
        </w:rPr>
        <w:t>.20</w:t>
      </w:r>
      <w:r w:rsidR="00677E8C">
        <w:rPr>
          <w:rFonts w:asciiTheme="majorHAnsi" w:hAnsiTheme="majorHAnsi" w:cs="Arial"/>
        </w:rPr>
        <w:t>22</w:t>
      </w:r>
      <w:r w:rsidRPr="00677E8C">
        <w:rPr>
          <w:rFonts w:asciiTheme="majorHAnsi" w:hAnsiTheme="majorHAnsi" w:cs="Arial"/>
        </w:rPr>
        <w:t>.g. (1</w:t>
      </w:r>
      <w:r w:rsidR="00677E8C">
        <w:rPr>
          <w:rFonts w:asciiTheme="majorHAnsi" w:hAnsiTheme="majorHAnsi" w:cs="Arial"/>
        </w:rPr>
        <w:t>0</w:t>
      </w:r>
      <w:r w:rsidRPr="00677E8C">
        <w:rPr>
          <w:rFonts w:asciiTheme="majorHAnsi" w:hAnsiTheme="majorHAnsi" w:cs="Arial"/>
        </w:rPr>
        <w:t xml:space="preserve"> dana) iz razloga nužnosti donošenja Općih uvjeta radi početka turističke sezone, putem Obrasca </w:t>
      </w:r>
      <w:r w:rsidRPr="00677E8C">
        <w:rPr>
          <w:rFonts w:asciiTheme="majorHAnsi" w:hAnsiTheme="majorHAnsi" w:cs="Arial"/>
          <w:bCs/>
        </w:rPr>
        <w:t>za sudjelovanje u postupku savjetovanja s javnošću</w:t>
      </w:r>
      <w:r w:rsidRPr="00677E8C">
        <w:rPr>
          <w:rFonts w:asciiTheme="majorHAnsi" w:hAnsiTheme="majorHAnsi" w:cs="Arial"/>
        </w:rPr>
        <w:t xml:space="preserve"> koji je objavljen uz prijedlog </w:t>
      </w:r>
      <w:r w:rsidR="001B787E">
        <w:rPr>
          <w:rFonts w:asciiTheme="majorHAnsi" w:hAnsiTheme="majorHAnsi" w:cs="Arial"/>
        </w:rPr>
        <w:t xml:space="preserve">Izmjene i dopune </w:t>
      </w:r>
      <w:r w:rsidRPr="00677E8C">
        <w:rPr>
          <w:rFonts w:asciiTheme="majorHAnsi" w:hAnsiTheme="majorHAnsi" w:cs="Arial"/>
        </w:rPr>
        <w:t>Općih uvjeta usluge pakiranja na uređenim javnim površinama</w:t>
      </w:r>
      <w:r w:rsidR="00677E8C">
        <w:rPr>
          <w:rFonts w:asciiTheme="majorHAnsi" w:hAnsiTheme="majorHAnsi" w:cs="Arial"/>
        </w:rPr>
        <w:t>.</w:t>
      </w:r>
    </w:p>
    <w:sectPr w:rsidR="0051052B" w:rsidRPr="00EF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94C"/>
    <w:multiLevelType w:val="hybridMultilevel"/>
    <w:tmpl w:val="2F7AB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3C59"/>
    <w:multiLevelType w:val="hybridMultilevel"/>
    <w:tmpl w:val="51FA3C6E"/>
    <w:lvl w:ilvl="0" w:tplc="1820E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826DA"/>
    <w:multiLevelType w:val="hybridMultilevel"/>
    <w:tmpl w:val="5560CD62"/>
    <w:lvl w:ilvl="0" w:tplc="B65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1500"/>
    <w:multiLevelType w:val="hybridMultilevel"/>
    <w:tmpl w:val="080CF88C"/>
    <w:lvl w:ilvl="0" w:tplc="1820E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86474">
    <w:abstractNumId w:val="2"/>
  </w:num>
  <w:num w:numId="2" w16cid:durableId="1401367928">
    <w:abstractNumId w:val="3"/>
  </w:num>
  <w:num w:numId="3" w16cid:durableId="985163658">
    <w:abstractNumId w:val="1"/>
  </w:num>
  <w:num w:numId="4" w16cid:durableId="104510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B5"/>
    <w:rsid w:val="00003E9D"/>
    <w:rsid w:val="000267B8"/>
    <w:rsid w:val="00070404"/>
    <w:rsid w:val="000A01D0"/>
    <w:rsid w:val="000A1ECE"/>
    <w:rsid w:val="000B633A"/>
    <w:rsid w:val="001833C1"/>
    <w:rsid w:val="001A788F"/>
    <w:rsid w:val="001B787E"/>
    <w:rsid w:val="001D5A6C"/>
    <w:rsid w:val="001E2951"/>
    <w:rsid w:val="002210E0"/>
    <w:rsid w:val="002B5114"/>
    <w:rsid w:val="002D7173"/>
    <w:rsid w:val="002E1488"/>
    <w:rsid w:val="002F230D"/>
    <w:rsid w:val="00325CE9"/>
    <w:rsid w:val="00341DFE"/>
    <w:rsid w:val="003428D6"/>
    <w:rsid w:val="00347F4B"/>
    <w:rsid w:val="0035231C"/>
    <w:rsid w:val="003A1A92"/>
    <w:rsid w:val="003A4E59"/>
    <w:rsid w:val="003A7058"/>
    <w:rsid w:val="003F20BA"/>
    <w:rsid w:val="00427B65"/>
    <w:rsid w:val="0047124E"/>
    <w:rsid w:val="00476BB5"/>
    <w:rsid w:val="004A420B"/>
    <w:rsid w:val="004C437E"/>
    <w:rsid w:val="004D5922"/>
    <w:rsid w:val="0051052B"/>
    <w:rsid w:val="00523929"/>
    <w:rsid w:val="00573CCD"/>
    <w:rsid w:val="00596C7E"/>
    <w:rsid w:val="005A2174"/>
    <w:rsid w:val="005E7270"/>
    <w:rsid w:val="00677E8C"/>
    <w:rsid w:val="00685167"/>
    <w:rsid w:val="006F3C3C"/>
    <w:rsid w:val="00706D4C"/>
    <w:rsid w:val="0079379C"/>
    <w:rsid w:val="007A43AE"/>
    <w:rsid w:val="007B435E"/>
    <w:rsid w:val="007D03DE"/>
    <w:rsid w:val="007F5B59"/>
    <w:rsid w:val="008C40EB"/>
    <w:rsid w:val="008C6803"/>
    <w:rsid w:val="008E1AF0"/>
    <w:rsid w:val="009157BE"/>
    <w:rsid w:val="00925001"/>
    <w:rsid w:val="00942121"/>
    <w:rsid w:val="00943EC5"/>
    <w:rsid w:val="009613E0"/>
    <w:rsid w:val="009800A9"/>
    <w:rsid w:val="009C69CA"/>
    <w:rsid w:val="009E0524"/>
    <w:rsid w:val="00A000AD"/>
    <w:rsid w:val="00A15F30"/>
    <w:rsid w:val="00A22E80"/>
    <w:rsid w:val="00A44B3B"/>
    <w:rsid w:val="00A57DA9"/>
    <w:rsid w:val="00AB0431"/>
    <w:rsid w:val="00AC562D"/>
    <w:rsid w:val="00AD5EEF"/>
    <w:rsid w:val="00B26108"/>
    <w:rsid w:val="00B917AC"/>
    <w:rsid w:val="00BA1072"/>
    <w:rsid w:val="00C604A6"/>
    <w:rsid w:val="00CE54C8"/>
    <w:rsid w:val="00D102C5"/>
    <w:rsid w:val="00D11F6C"/>
    <w:rsid w:val="00D50DB9"/>
    <w:rsid w:val="00D70012"/>
    <w:rsid w:val="00D961B2"/>
    <w:rsid w:val="00DE6BD1"/>
    <w:rsid w:val="00E14AFC"/>
    <w:rsid w:val="00EB3809"/>
    <w:rsid w:val="00EF4F69"/>
    <w:rsid w:val="00F249F9"/>
    <w:rsid w:val="00F70DE7"/>
    <w:rsid w:val="00F7690C"/>
    <w:rsid w:val="00FA1A68"/>
    <w:rsid w:val="00FB635F"/>
    <w:rsid w:val="00FD2B37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10B4"/>
  <w15:docId w15:val="{688B5728-25FF-4E6B-B867-78E191D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D2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6DC8-02FB-4C8D-89B8-323B6686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Zonta</dc:creator>
  <cp:lastModifiedBy>Pravo Ivanj</cp:lastModifiedBy>
  <cp:revision>23</cp:revision>
  <cp:lastPrinted>2022-04-25T09:48:00Z</cp:lastPrinted>
  <dcterms:created xsi:type="dcterms:W3CDTF">2022-04-22T12:05:00Z</dcterms:created>
  <dcterms:modified xsi:type="dcterms:W3CDTF">2022-04-25T10:47:00Z</dcterms:modified>
</cp:coreProperties>
</file>